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B0A" w:rsidRPr="00EF6B2F" w:rsidRDefault="00B26B0A" w:rsidP="00EF6B2F">
      <w:pPr>
        <w:autoSpaceDN w:val="0"/>
        <w:spacing w:after="0" w:line="276" w:lineRule="auto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EF6B2F">
        <w:rPr>
          <w:rFonts w:ascii="Times New Roman" w:eastAsia="MS Mincho" w:hAnsi="Times New Roman" w:cs="Times New Roman"/>
          <w:sz w:val="24"/>
          <w:szCs w:val="24"/>
          <w:lang w:eastAsia="ja-JP"/>
        </w:rPr>
        <w:t>МИНИСТЕРСТВО КУЛЬТУРЫ РОССИЙСКОЙ ФЕДЕРАЦИИ</w:t>
      </w:r>
    </w:p>
    <w:p w:rsidR="008B05FD" w:rsidRPr="00EF6B2F" w:rsidRDefault="00EF6B2F" w:rsidP="00EF6B2F">
      <w:pPr>
        <w:autoSpaceDN w:val="0"/>
        <w:spacing w:after="0" w:line="276" w:lineRule="auto"/>
        <w:ind w:right="-143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EF6B2F">
        <w:rPr>
          <w:rFonts w:ascii="Times New Roman" w:eastAsia="MS Mincho" w:hAnsi="Times New Roman" w:cs="Times New Roman"/>
          <w:sz w:val="24"/>
          <w:szCs w:val="24"/>
          <w:lang w:eastAsia="ja-JP"/>
        </w:rPr>
        <w:t>ФГБОУ ВО «</w:t>
      </w:r>
      <w:r w:rsidR="00B26B0A" w:rsidRPr="00EF6B2F">
        <w:rPr>
          <w:rFonts w:ascii="Times New Roman" w:eastAsia="MS Mincho" w:hAnsi="Times New Roman" w:cs="Times New Roman"/>
          <w:sz w:val="24"/>
          <w:szCs w:val="24"/>
          <w:lang w:eastAsia="ja-JP"/>
        </w:rPr>
        <w:t>Кемеровский государственный институт культуры</w:t>
      </w:r>
      <w:r w:rsidRPr="00EF6B2F">
        <w:rPr>
          <w:rFonts w:ascii="Times New Roman" w:eastAsia="MS Mincho" w:hAnsi="Times New Roman" w:cs="Times New Roman"/>
          <w:sz w:val="24"/>
          <w:szCs w:val="24"/>
          <w:lang w:eastAsia="ja-JP"/>
        </w:rPr>
        <w:t>»</w:t>
      </w:r>
    </w:p>
    <w:p w:rsidR="00B26B0A" w:rsidRPr="00EF6B2F" w:rsidRDefault="00B26B0A" w:rsidP="00EF6B2F">
      <w:pPr>
        <w:autoSpaceDN w:val="0"/>
        <w:spacing w:after="0" w:line="276" w:lineRule="auto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EF6B2F">
        <w:rPr>
          <w:rFonts w:ascii="Times New Roman" w:eastAsia="MS Mincho" w:hAnsi="Times New Roman" w:cs="Times New Roman"/>
          <w:sz w:val="24"/>
          <w:szCs w:val="24"/>
          <w:lang w:eastAsia="ja-JP"/>
        </w:rPr>
        <w:t>Факультет социально-культурных технологий</w:t>
      </w:r>
    </w:p>
    <w:p w:rsidR="00B26B0A" w:rsidRPr="00EF6B2F" w:rsidRDefault="00B26B0A" w:rsidP="00EF6B2F">
      <w:pPr>
        <w:autoSpaceDN w:val="0"/>
        <w:spacing w:after="0" w:line="276" w:lineRule="auto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EF6B2F">
        <w:rPr>
          <w:rFonts w:ascii="Times New Roman" w:eastAsia="MS Mincho" w:hAnsi="Times New Roman" w:cs="Times New Roman"/>
          <w:sz w:val="24"/>
          <w:szCs w:val="24"/>
          <w:lang w:eastAsia="ja-JP"/>
        </w:rPr>
        <w:t>Кафедра управления и экономики социально-культурной сферы</w:t>
      </w:r>
    </w:p>
    <w:p w:rsidR="00B26B0A" w:rsidRPr="00EF6B2F" w:rsidRDefault="00B26B0A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26B0A" w:rsidRPr="00EF6B2F" w:rsidRDefault="00B26B0A" w:rsidP="005F0B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26B0A" w:rsidRPr="00EF6B2F" w:rsidRDefault="00B26B0A" w:rsidP="005F0B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26B0A" w:rsidRPr="00EF6B2F" w:rsidRDefault="00B26B0A" w:rsidP="005F0B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26B0A" w:rsidRPr="00EF6B2F" w:rsidRDefault="00B26B0A" w:rsidP="005F0B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26B0A" w:rsidRPr="00EF6B2F" w:rsidRDefault="00B26B0A" w:rsidP="005F0B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B26B0A" w:rsidRPr="00EF6B2F" w:rsidRDefault="00B26B0A" w:rsidP="005F0BA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B26B0A" w:rsidRPr="00EF6B2F" w:rsidRDefault="00B26B0A" w:rsidP="005F0B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ИННОВАЦИОННЫЙ МЕНЕДЖМЕНТ И МАРКЕТИНГ</w:t>
      </w:r>
    </w:p>
    <w:p w:rsidR="00EF6B2F" w:rsidRPr="00EF6B2F" w:rsidRDefault="00EF6B2F" w:rsidP="005F0B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Рабочая программа дисциплины </w:t>
      </w:r>
    </w:p>
    <w:p w:rsidR="00EF6B2F" w:rsidRPr="00486840" w:rsidRDefault="00EF6B2F" w:rsidP="00EF6B2F">
      <w:pPr>
        <w:widowControl w:val="0"/>
        <w:tabs>
          <w:tab w:val="left" w:pos="3240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 подготовки</w:t>
      </w: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52.04.01«Хореографическое искусство»</w:t>
      </w: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Профиль подготовки</w:t>
      </w: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«Искусство хореографа»</w:t>
      </w: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Квалификация (степень) выпускника </w:t>
      </w: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Магистр</w:t>
      </w: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Очная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з</w:t>
      </w:r>
      <w:r w:rsidRPr="004868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аочная</w:t>
      </w: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B2F" w:rsidRPr="00486840" w:rsidRDefault="00EF6B2F" w:rsidP="00EF6B2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6B0A" w:rsidRPr="00B26B0A" w:rsidRDefault="00971925" w:rsidP="0097192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lang w:eastAsia="ru-RU" w:bidi="ru-RU"/>
        </w:rPr>
        <w:sectPr w:rsidR="00B26B0A" w:rsidRPr="00B26B0A">
          <w:pgSz w:w="11910" w:h="16840"/>
          <w:pgMar w:top="1134" w:right="850" w:bottom="1134" w:left="170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Кемерово</w:t>
      </w:r>
    </w:p>
    <w:p w:rsidR="00B26B0A" w:rsidRPr="00B26B0A" w:rsidRDefault="00B26B0A" w:rsidP="00EF6B2F">
      <w:pPr>
        <w:widowControl w:val="0"/>
        <w:tabs>
          <w:tab w:val="left" w:pos="5038"/>
          <w:tab w:val="left" w:pos="866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  <w:r w:rsidRPr="00B26B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Рабочая программа дисциплины (модуля) разработана, в соответствии с требованиями ФГОС ВО</w:t>
      </w:r>
      <w:r w:rsid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B26B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 направлению</w:t>
      </w:r>
      <w:r w:rsid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B26B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подготовки</w:t>
      </w:r>
      <w:r w:rsid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B26B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52.04.01 «</w:t>
      </w:r>
      <w:r w:rsidRPr="00B26B0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Хореографическое искусство</w:t>
      </w:r>
      <w:r w:rsidRPr="00B26B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», квалификация (степень) выпускника – магистр.</w:t>
      </w:r>
    </w:p>
    <w:p w:rsidR="00B26B0A" w:rsidRPr="00B26B0A" w:rsidRDefault="00B26B0A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B26B0A" w:rsidRPr="00B26B0A" w:rsidRDefault="00B26B0A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EF6B2F" w:rsidRDefault="00EF6B2F" w:rsidP="00EF6B2F">
      <w:pPr>
        <w:spacing w:after="0" w:line="276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EF6B2F" w:rsidRDefault="00EF6B2F" w:rsidP="00EF6B2F">
      <w:pPr>
        <w:spacing w:after="0" w:line="276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330C08" w:rsidRDefault="00330C08" w:rsidP="00330C08">
      <w:pPr>
        <w:pStyle w:val="a5"/>
        <w:tabs>
          <w:tab w:val="left" w:pos="5519"/>
        </w:tabs>
        <w:spacing w:before="90" w:line="276" w:lineRule="auto"/>
        <w:jc w:val="both"/>
      </w:pPr>
      <w:r>
        <w:t xml:space="preserve">Утверждена на заседании кафедры Управления и экономики социально-культурной сферы и рекомендована к размещению на сайте Кемеровского государственного института культуры «Электронная образовательная среда </w:t>
      </w:r>
      <w:proofErr w:type="spellStart"/>
      <w:r>
        <w:t>КемГИК</w:t>
      </w:r>
      <w:proofErr w:type="spellEnd"/>
      <w:r>
        <w:t xml:space="preserve">» по </w:t>
      </w:r>
      <w:proofErr w:type="spellStart"/>
      <w:r>
        <w:t>web</w:t>
      </w:r>
      <w:proofErr w:type="spellEnd"/>
      <w:r>
        <w:t>-адресу </w:t>
      </w:r>
      <w:hyperlink r:id="rId5" w:history="1">
        <w:r>
          <w:rPr>
            <w:rStyle w:val="a3"/>
          </w:rPr>
          <w:t>http://edu.kemguki.ru/</w:t>
        </w:r>
      </w:hyperlink>
      <w:r>
        <w:t> 11.05.2022, протокол № 13.</w:t>
      </w:r>
    </w:p>
    <w:p w:rsidR="00330C08" w:rsidRDefault="00330C08" w:rsidP="00330C08">
      <w:pPr>
        <w:pStyle w:val="a5"/>
        <w:tabs>
          <w:tab w:val="left" w:pos="5519"/>
        </w:tabs>
        <w:spacing w:before="90" w:line="276" w:lineRule="auto"/>
        <w:jc w:val="both"/>
      </w:pPr>
      <w:proofErr w:type="spellStart"/>
      <w:r>
        <w:t>Переутверждена</w:t>
      </w:r>
      <w:proofErr w:type="spellEnd"/>
      <w:r>
        <w:t xml:space="preserve"> на заседании кафедры Управления и экономики социально-культурной сферы и рекомендована к размещению на сайте Кемеровского государственного института культуры «Электронная образовательная среда </w:t>
      </w:r>
      <w:proofErr w:type="spellStart"/>
      <w:r>
        <w:t>КемГИК</w:t>
      </w:r>
      <w:proofErr w:type="spellEnd"/>
      <w:r>
        <w:t xml:space="preserve">» по </w:t>
      </w:r>
      <w:proofErr w:type="spellStart"/>
      <w:r>
        <w:t>web</w:t>
      </w:r>
      <w:proofErr w:type="spellEnd"/>
      <w:r>
        <w:t>-адресу </w:t>
      </w:r>
      <w:hyperlink r:id="rId6" w:history="1">
        <w:r>
          <w:rPr>
            <w:rStyle w:val="a3"/>
          </w:rPr>
          <w:t>http://edu.kemguki.ru/</w:t>
        </w:r>
      </w:hyperlink>
      <w:r>
        <w:t> 19.05.2023, протокол № 12</w:t>
      </w:r>
    </w:p>
    <w:p w:rsidR="00B26B0A" w:rsidRPr="00B26B0A" w:rsidRDefault="00B26B0A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B26B0A" w:rsidRPr="00B26B0A" w:rsidRDefault="00B26B0A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B26B0A" w:rsidRPr="00B26B0A" w:rsidRDefault="00B26B0A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B26B0A" w:rsidRPr="00B26B0A" w:rsidRDefault="00B26B0A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B26B0A" w:rsidRPr="00B26B0A" w:rsidRDefault="00B26B0A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B26B0A" w:rsidRPr="00B26B0A" w:rsidRDefault="00B26B0A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B26B0A" w:rsidRPr="00B26B0A" w:rsidRDefault="00B26B0A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B26B0A" w:rsidRPr="00B26B0A" w:rsidRDefault="00B26B0A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B26B0A" w:rsidRPr="00B26B0A" w:rsidRDefault="00B26B0A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B26B0A" w:rsidRPr="00B26B0A" w:rsidRDefault="00B26B0A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30"/>
          <w:szCs w:val="24"/>
          <w:lang w:eastAsia="ru-RU" w:bidi="ru-RU"/>
        </w:rPr>
      </w:pPr>
    </w:p>
    <w:p w:rsidR="008B05FD" w:rsidRPr="0010323D" w:rsidRDefault="00B26B0A" w:rsidP="00EF6B2F">
      <w:pPr>
        <w:spacing w:after="0" w:line="276" w:lineRule="auto"/>
        <w:jc w:val="both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B26B0A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 w:bidi="ru-RU"/>
        </w:rPr>
        <w:t xml:space="preserve">Инновационный менеджмент и маркетинг социально-культурных услуг </w:t>
      </w:r>
      <w:r w:rsidRPr="00B26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[Текст]: рабочая программа дисциплины по направлению подготовки</w:t>
      </w:r>
      <w:r w:rsidRPr="00B26B0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52.04.01 «Хореографическое искусство»</w:t>
      </w:r>
      <w:r w:rsidRPr="00B26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, квалификация (степень) выпускника «магистр» / Сост. </w:t>
      </w:r>
      <w:r w:rsidR="008B05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Ю. В</w:t>
      </w:r>
      <w:r w:rsidRPr="00B26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. </w:t>
      </w:r>
      <w:r w:rsidR="008B05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Клюев</w:t>
      </w:r>
      <w:r w:rsidRPr="00B26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. – Кемерово: </w:t>
      </w:r>
      <w:proofErr w:type="spellStart"/>
      <w:r w:rsidRPr="00B26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К</w:t>
      </w:r>
      <w:r w:rsidR="009C0C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емеров</w:t>
      </w:r>
      <w:proofErr w:type="spellEnd"/>
      <w:r w:rsidR="009C0C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 гос. ин-т культуры, 202</w:t>
      </w:r>
      <w:r w:rsidR="001B37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3</w:t>
      </w:r>
      <w:r w:rsidRPr="00B26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. – </w:t>
      </w:r>
      <w:r w:rsidR="00CE65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15</w:t>
      </w:r>
      <w:r w:rsidRPr="00051C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с</w:t>
      </w:r>
      <w:r w:rsidR="008B05FD" w:rsidRPr="00051CD9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.</w:t>
      </w:r>
      <w:r w:rsidR="008B05FD" w:rsidRPr="0010323D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-</w:t>
      </w:r>
      <w:proofErr w:type="gramStart"/>
      <w:r w:rsidR="008B05FD" w:rsidRPr="0010323D">
        <w:rPr>
          <w:rFonts w:ascii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="008B05FD" w:rsidRPr="0010323D">
        <w:rPr>
          <w:rFonts w:ascii="Times New Roman" w:hAnsi="Times New Roman" w:cs="Times New Roman"/>
          <w:color w:val="000000"/>
          <w:sz w:val="24"/>
          <w:szCs w:val="24"/>
        </w:rPr>
        <w:t xml:space="preserve"> непосредственный.</w:t>
      </w:r>
    </w:p>
    <w:p w:rsidR="008B05FD" w:rsidRPr="0010323D" w:rsidRDefault="008B05FD" w:rsidP="00EF6B2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</w:p>
    <w:p w:rsidR="00B26B0A" w:rsidRPr="00B26B0A" w:rsidRDefault="00B26B0A" w:rsidP="00EF6B2F">
      <w:pPr>
        <w:widowControl w:val="0"/>
        <w:autoSpaceDE w:val="0"/>
        <w:autoSpaceDN w:val="0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</w:p>
    <w:p w:rsidR="00B26B0A" w:rsidRPr="00B26B0A" w:rsidRDefault="00B26B0A" w:rsidP="00EF6B2F">
      <w:pPr>
        <w:widowControl w:val="0"/>
        <w:autoSpaceDE w:val="0"/>
        <w:autoSpaceDN w:val="0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</w:p>
    <w:p w:rsidR="008B05FD" w:rsidRDefault="008B05FD" w:rsidP="00EF6B2F">
      <w:pPr>
        <w:widowControl w:val="0"/>
        <w:autoSpaceDE w:val="0"/>
        <w:autoSpaceDN w:val="0"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</w:p>
    <w:p w:rsidR="008B05FD" w:rsidRDefault="008B05FD" w:rsidP="00EF6B2F">
      <w:pPr>
        <w:widowControl w:val="0"/>
        <w:autoSpaceDE w:val="0"/>
        <w:autoSpaceDN w:val="0"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</w:p>
    <w:p w:rsidR="008B05FD" w:rsidRDefault="008B05FD" w:rsidP="00EF6B2F">
      <w:pPr>
        <w:widowControl w:val="0"/>
        <w:autoSpaceDE w:val="0"/>
        <w:autoSpaceDN w:val="0"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</w:p>
    <w:p w:rsidR="008B05FD" w:rsidRDefault="008B05FD" w:rsidP="00EF6B2F">
      <w:pPr>
        <w:widowControl w:val="0"/>
        <w:autoSpaceDE w:val="0"/>
        <w:autoSpaceDN w:val="0"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</w:p>
    <w:p w:rsidR="008B05FD" w:rsidRDefault="008B05FD" w:rsidP="00EF6B2F">
      <w:pPr>
        <w:widowControl w:val="0"/>
        <w:autoSpaceDE w:val="0"/>
        <w:autoSpaceDN w:val="0"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</w:p>
    <w:p w:rsidR="008B05FD" w:rsidRDefault="008B05FD" w:rsidP="00EF6B2F">
      <w:pPr>
        <w:widowControl w:val="0"/>
        <w:autoSpaceDE w:val="0"/>
        <w:autoSpaceDN w:val="0"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</w:p>
    <w:p w:rsidR="008B05FD" w:rsidRDefault="008B05FD" w:rsidP="00EF6B2F">
      <w:pPr>
        <w:widowControl w:val="0"/>
        <w:autoSpaceDE w:val="0"/>
        <w:autoSpaceDN w:val="0"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</w:p>
    <w:p w:rsidR="00B26B0A" w:rsidRPr="00B26B0A" w:rsidRDefault="00B26B0A" w:rsidP="00EF6B2F">
      <w:pPr>
        <w:widowControl w:val="0"/>
        <w:autoSpaceDE w:val="0"/>
        <w:autoSpaceDN w:val="0"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</w:p>
    <w:p w:rsidR="00B26B0A" w:rsidRPr="00B26B0A" w:rsidRDefault="00B26B0A" w:rsidP="00EF6B2F">
      <w:pPr>
        <w:widowControl w:val="0"/>
        <w:autoSpaceDE w:val="0"/>
        <w:autoSpaceDN w:val="0"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</w:p>
    <w:p w:rsidR="00B26B0A" w:rsidRPr="008B05FD" w:rsidRDefault="00B26B0A" w:rsidP="00EF6B2F">
      <w:pPr>
        <w:widowControl w:val="0"/>
        <w:autoSpaceDE w:val="0"/>
        <w:autoSpaceDN w:val="0"/>
        <w:spacing w:after="0" w:line="276" w:lineRule="auto"/>
        <w:ind w:left="5664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B05F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Составитель:</w:t>
      </w:r>
    </w:p>
    <w:p w:rsidR="00B26B0A" w:rsidRPr="008B05FD" w:rsidRDefault="001B37DE" w:rsidP="00EF6B2F">
      <w:pPr>
        <w:widowControl w:val="0"/>
        <w:autoSpaceDE w:val="0"/>
        <w:autoSpaceDN w:val="0"/>
        <w:spacing w:after="0" w:line="276" w:lineRule="auto"/>
        <w:ind w:left="5664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05F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КлюевЮ</w:t>
      </w:r>
      <w:r w:rsidR="00B26B0A" w:rsidRPr="008B05F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8B05F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 w:rsidR="00B26B0A" w:rsidRPr="008B05F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., </w:t>
      </w:r>
    </w:p>
    <w:p w:rsidR="00B26B0A" w:rsidRPr="00EF6B2F" w:rsidRDefault="001B37DE" w:rsidP="00EF6B2F">
      <w:pPr>
        <w:widowControl w:val="0"/>
        <w:autoSpaceDE w:val="0"/>
        <w:autoSpaceDN w:val="0"/>
        <w:spacing w:after="0" w:line="276" w:lineRule="auto"/>
        <w:ind w:left="5664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05F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кандидат культурологии</w:t>
      </w:r>
      <w:r w:rsidR="00B26B0A" w:rsidRPr="008B05F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r w:rsidRPr="008B05F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доцент</w:t>
      </w:r>
    </w:p>
    <w:p w:rsidR="00B26B0A" w:rsidRPr="00B26B0A" w:rsidRDefault="00B26B0A" w:rsidP="005F0B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26B0A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 xml:space="preserve">Содержание рабочей программы дисциплины </w:t>
      </w:r>
    </w:p>
    <w:p w:rsidR="00B26B0A" w:rsidRPr="00B26B0A" w:rsidRDefault="00B26B0A" w:rsidP="005F0B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5"/>
          <w:szCs w:val="24"/>
          <w:lang w:eastAsia="ru-RU" w:bidi="ru-RU"/>
        </w:rPr>
      </w:pPr>
    </w:p>
    <w:tbl>
      <w:tblPr>
        <w:tblW w:w="9245" w:type="dxa"/>
        <w:tblInd w:w="250" w:type="dxa"/>
        <w:tblLook w:val="04A0" w:firstRow="1" w:lastRow="0" w:firstColumn="1" w:lastColumn="0" w:noHBand="0" w:noVBand="1"/>
      </w:tblPr>
      <w:tblGrid>
        <w:gridCol w:w="8789"/>
        <w:gridCol w:w="456"/>
      </w:tblGrid>
      <w:tr w:rsidR="00B26B0A" w:rsidRPr="00B26B0A" w:rsidTr="00A65C8A">
        <w:tc>
          <w:tcPr>
            <w:tcW w:w="8789" w:type="dxa"/>
          </w:tcPr>
          <w:p w:rsidR="00B26B0A" w:rsidRPr="00B26B0A" w:rsidRDefault="00B26B0A" w:rsidP="005F0BA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u w:val="single"/>
                <w:lang w:bidi="ru-RU"/>
              </w:rPr>
            </w:pPr>
          </w:p>
        </w:tc>
        <w:tc>
          <w:tcPr>
            <w:tcW w:w="456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</w:tr>
      <w:tr w:rsidR="00B26B0A" w:rsidRPr="00B26B0A" w:rsidTr="00A65C8A">
        <w:tc>
          <w:tcPr>
            <w:tcW w:w="8789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 Цели освоения дисциплины …………………………………………………......</w:t>
            </w:r>
            <w:r w:rsidR="00A65C8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.......</w:t>
            </w:r>
          </w:p>
        </w:tc>
        <w:tc>
          <w:tcPr>
            <w:tcW w:w="456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lang w:bidi="ru-RU"/>
              </w:rPr>
              <w:t>4</w:t>
            </w:r>
          </w:p>
        </w:tc>
      </w:tr>
      <w:tr w:rsidR="00B26B0A" w:rsidRPr="00B26B0A" w:rsidTr="00A65C8A">
        <w:trPr>
          <w:trHeight w:val="314"/>
        </w:trPr>
        <w:tc>
          <w:tcPr>
            <w:tcW w:w="8789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 Место дисциплины в структуре образовательной программы магистратуры..</w:t>
            </w:r>
            <w:r w:rsidR="00A65C8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…..</w:t>
            </w:r>
          </w:p>
        </w:tc>
        <w:tc>
          <w:tcPr>
            <w:tcW w:w="456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lang w:bidi="ru-RU"/>
              </w:rPr>
              <w:t>4</w:t>
            </w:r>
          </w:p>
        </w:tc>
      </w:tr>
      <w:tr w:rsidR="00B26B0A" w:rsidRPr="00B26B0A" w:rsidTr="00A65C8A">
        <w:trPr>
          <w:trHeight w:val="399"/>
        </w:trPr>
        <w:tc>
          <w:tcPr>
            <w:tcW w:w="8789" w:type="dxa"/>
            <w:hideMark/>
          </w:tcPr>
          <w:p w:rsidR="00B26B0A" w:rsidRPr="00B26B0A" w:rsidRDefault="00B26B0A" w:rsidP="00EF6B2F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 Планируемые результаты обучения по дисциплине……………………………</w:t>
            </w:r>
            <w:r w:rsidR="00C0506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…</w:t>
            </w:r>
          </w:p>
        </w:tc>
        <w:tc>
          <w:tcPr>
            <w:tcW w:w="456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lang w:bidi="ru-RU"/>
              </w:rPr>
              <w:t>4</w:t>
            </w:r>
          </w:p>
        </w:tc>
      </w:tr>
      <w:tr w:rsidR="00B26B0A" w:rsidRPr="00B26B0A" w:rsidTr="00A65C8A">
        <w:tc>
          <w:tcPr>
            <w:tcW w:w="8789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4. Объем, структура и содержание дисциплины …………………………………</w:t>
            </w:r>
            <w:r w:rsidR="00A65C8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……</w:t>
            </w:r>
          </w:p>
        </w:tc>
        <w:tc>
          <w:tcPr>
            <w:tcW w:w="456" w:type="dxa"/>
            <w:hideMark/>
          </w:tcPr>
          <w:p w:rsidR="00B26B0A" w:rsidRPr="00B26B0A" w:rsidRDefault="00A65C8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4</w:t>
            </w:r>
          </w:p>
        </w:tc>
      </w:tr>
      <w:tr w:rsidR="00B26B0A" w:rsidRPr="00B26B0A" w:rsidTr="00A65C8A">
        <w:tc>
          <w:tcPr>
            <w:tcW w:w="8789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4.1. Объем дисциплины …………………………………………………......</w:t>
            </w:r>
            <w:r w:rsidR="00A65C8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..................</w:t>
            </w:r>
          </w:p>
        </w:tc>
        <w:tc>
          <w:tcPr>
            <w:tcW w:w="456" w:type="dxa"/>
            <w:hideMark/>
          </w:tcPr>
          <w:p w:rsidR="00B26B0A" w:rsidRPr="00B26B0A" w:rsidRDefault="00CE65A3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5</w:t>
            </w:r>
          </w:p>
        </w:tc>
      </w:tr>
      <w:tr w:rsidR="00B26B0A" w:rsidRPr="00B26B0A" w:rsidTr="00A65C8A">
        <w:tc>
          <w:tcPr>
            <w:tcW w:w="8789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4.2. Структура дисциплины ………………………………………………...</w:t>
            </w:r>
            <w:r w:rsidR="00A65C8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...................</w:t>
            </w:r>
          </w:p>
        </w:tc>
        <w:tc>
          <w:tcPr>
            <w:tcW w:w="456" w:type="dxa"/>
            <w:hideMark/>
          </w:tcPr>
          <w:p w:rsidR="00B26B0A" w:rsidRPr="00B26B0A" w:rsidRDefault="00A65C8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5</w:t>
            </w:r>
          </w:p>
        </w:tc>
      </w:tr>
      <w:tr w:rsidR="00B26B0A" w:rsidRPr="00B26B0A" w:rsidTr="00A65C8A">
        <w:tc>
          <w:tcPr>
            <w:tcW w:w="8789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4.3. Содержание дисциплины ………………………………………………</w:t>
            </w:r>
            <w:r w:rsidR="00A65C8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…………...</w:t>
            </w:r>
          </w:p>
        </w:tc>
        <w:tc>
          <w:tcPr>
            <w:tcW w:w="456" w:type="dxa"/>
            <w:hideMark/>
          </w:tcPr>
          <w:p w:rsidR="00B26B0A" w:rsidRPr="00B26B0A" w:rsidRDefault="00A65C8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8</w:t>
            </w:r>
          </w:p>
        </w:tc>
      </w:tr>
      <w:tr w:rsidR="00B26B0A" w:rsidRPr="00B26B0A" w:rsidTr="00A65C8A">
        <w:tc>
          <w:tcPr>
            <w:tcW w:w="8789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5. Образовательные и информационно-коммуникационные технологии ………</w:t>
            </w:r>
            <w:r w:rsidR="00A65C8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……</w:t>
            </w:r>
          </w:p>
        </w:tc>
        <w:tc>
          <w:tcPr>
            <w:tcW w:w="456" w:type="dxa"/>
            <w:hideMark/>
          </w:tcPr>
          <w:p w:rsidR="00B26B0A" w:rsidRPr="00B26B0A" w:rsidRDefault="00A65C8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1</w:t>
            </w:r>
            <w:r w:rsidR="00CE65A3">
              <w:rPr>
                <w:rFonts w:ascii="Times New Roman" w:eastAsia="Times New Roman" w:hAnsi="Times New Roman" w:cs="Times New Roman"/>
                <w:lang w:bidi="ru-RU"/>
              </w:rPr>
              <w:t>0</w:t>
            </w:r>
          </w:p>
        </w:tc>
      </w:tr>
      <w:tr w:rsidR="00B26B0A" w:rsidRPr="00B26B0A" w:rsidTr="00A65C8A">
        <w:tc>
          <w:tcPr>
            <w:tcW w:w="8789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5.1. Образовательные технологии…………………………………………</w:t>
            </w:r>
            <w:r w:rsidR="00A65C8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…………….</w:t>
            </w:r>
          </w:p>
        </w:tc>
        <w:tc>
          <w:tcPr>
            <w:tcW w:w="456" w:type="dxa"/>
            <w:hideMark/>
          </w:tcPr>
          <w:p w:rsidR="00B26B0A" w:rsidRPr="00B26B0A" w:rsidRDefault="00A65C8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1</w:t>
            </w:r>
            <w:r w:rsidR="00CE65A3">
              <w:rPr>
                <w:rFonts w:ascii="Times New Roman" w:eastAsia="Times New Roman" w:hAnsi="Times New Roman" w:cs="Times New Roman"/>
                <w:lang w:bidi="ru-RU"/>
              </w:rPr>
              <w:t>0</w:t>
            </w:r>
          </w:p>
        </w:tc>
      </w:tr>
      <w:tr w:rsidR="00B26B0A" w:rsidRPr="00B26B0A" w:rsidTr="00A65C8A">
        <w:tc>
          <w:tcPr>
            <w:tcW w:w="8789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5.2. Информационно-коммуникационные технологии ……….…………</w:t>
            </w:r>
            <w:r w:rsidR="00A65C8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…………….</w:t>
            </w:r>
          </w:p>
        </w:tc>
        <w:tc>
          <w:tcPr>
            <w:tcW w:w="456" w:type="dxa"/>
            <w:hideMark/>
          </w:tcPr>
          <w:p w:rsidR="00B26B0A" w:rsidRPr="00B26B0A" w:rsidRDefault="00A65C8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1</w:t>
            </w:r>
            <w:r w:rsidR="00CE65A3">
              <w:rPr>
                <w:rFonts w:ascii="Times New Roman" w:eastAsia="Times New Roman" w:hAnsi="Times New Roman" w:cs="Times New Roman"/>
                <w:lang w:bidi="ru-RU"/>
              </w:rPr>
              <w:t>0</w:t>
            </w:r>
          </w:p>
        </w:tc>
      </w:tr>
      <w:tr w:rsidR="00B26B0A" w:rsidRPr="00B26B0A" w:rsidTr="00A65C8A">
        <w:trPr>
          <w:trHeight w:val="396"/>
        </w:trPr>
        <w:tc>
          <w:tcPr>
            <w:tcW w:w="8789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6. Учебно-методическое обеспечение самостоятельной работы обучающихся...</w:t>
            </w:r>
            <w:r w:rsidR="00A65C8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.......</w:t>
            </w:r>
          </w:p>
        </w:tc>
        <w:tc>
          <w:tcPr>
            <w:tcW w:w="456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lang w:bidi="ru-RU"/>
              </w:rPr>
              <w:t>1</w:t>
            </w:r>
            <w:r w:rsidR="00CE65A3">
              <w:rPr>
                <w:rFonts w:ascii="Times New Roman" w:eastAsia="Times New Roman" w:hAnsi="Times New Roman" w:cs="Times New Roman"/>
                <w:lang w:bidi="ru-RU"/>
              </w:rPr>
              <w:t>1</w:t>
            </w:r>
          </w:p>
        </w:tc>
      </w:tr>
      <w:tr w:rsidR="00B26B0A" w:rsidRPr="00B26B0A" w:rsidTr="00A65C8A">
        <w:trPr>
          <w:trHeight w:val="273"/>
        </w:trPr>
        <w:tc>
          <w:tcPr>
            <w:tcW w:w="8789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7. Фонд оценочных средств ………………………………………………………</w:t>
            </w:r>
            <w:r w:rsidR="00A65C8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……</w:t>
            </w:r>
          </w:p>
        </w:tc>
        <w:tc>
          <w:tcPr>
            <w:tcW w:w="456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lang w:bidi="ru-RU"/>
              </w:rPr>
              <w:t>1</w:t>
            </w:r>
            <w:r w:rsidR="00CE65A3">
              <w:rPr>
                <w:rFonts w:ascii="Times New Roman" w:eastAsia="Times New Roman" w:hAnsi="Times New Roman" w:cs="Times New Roman"/>
                <w:lang w:bidi="ru-RU"/>
              </w:rPr>
              <w:t>1</w:t>
            </w:r>
          </w:p>
        </w:tc>
      </w:tr>
      <w:tr w:rsidR="00B26B0A" w:rsidRPr="00B26B0A" w:rsidTr="00A65C8A">
        <w:tc>
          <w:tcPr>
            <w:tcW w:w="8789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8. Учебно-методическое и информационное обеспечение дисциплины ………</w:t>
            </w:r>
            <w:r w:rsidR="00A65C8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……</w:t>
            </w:r>
          </w:p>
        </w:tc>
        <w:tc>
          <w:tcPr>
            <w:tcW w:w="456" w:type="dxa"/>
            <w:hideMark/>
          </w:tcPr>
          <w:p w:rsidR="00B26B0A" w:rsidRPr="00B26B0A" w:rsidRDefault="00CE65A3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11</w:t>
            </w:r>
          </w:p>
        </w:tc>
      </w:tr>
      <w:tr w:rsidR="00B26B0A" w:rsidRPr="00B26B0A" w:rsidTr="00A65C8A">
        <w:tc>
          <w:tcPr>
            <w:tcW w:w="8789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8.1. Основная </w:t>
            </w:r>
            <w:r w:rsidR="00A65C8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и дополнительная </w:t>
            </w: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литература……………………………………...</w:t>
            </w:r>
            <w:r w:rsidR="00A65C8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........</w:t>
            </w:r>
          </w:p>
        </w:tc>
        <w:tc>
          <w:tcPr>
            <w:tcW w:w="456" w:type="dxa"/>
            <w:hideMark/>
          </w:tcPr>
          <w:p w:rsidR="00B26B0A" w:rsidRPr="00B26B0A" w:rsidRDefault="00B26B0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lang w:bidi="ru-RU"/>
              </w:rPr>
              <w:t>1</w:t>
            </w:r>
            <w:r w:rsidR="00A65C8A">
              <w:rPr>
                <w:rFonts w:ascii="Times New Roman" w:eastAsia="Times New Roman" w:hAnsi="Times New Roman" w:cs="Times New Roman"/>
                <w:lang w:bidi="ru-RU"/>
              </w:rPr>
              <w:t>1</w:t>
            </w:r>
          </w:p>
        </w:tc>
      </w:tr>
      <w:tr w:rsidR="00A65C8A" w:rsidRPr="00B26B0A" w:rsidTr="00A65C8A">
        <w:tc>
          <w:tcPr>
            <w:tcW w:w="8789" w:type="dxa"/>
            <w:hideMark/>
          </w:tcPr>
          <w:p w:rsidR="00A65C8A" w:rsidRPr="00B26B0A" w:rsidRDefault="00A65C8A" w:rsidP="00EF6B2F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8.2</w:t>
            </w: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 Ресурсы информационно-телекоммуникационной сети</w:t>
            </w:r>
            <w:r w:rsidR="00CE65A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«Интернет»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……………</w:t>
            </w:r>
          </w:p>
        </w:tc>
        <w:tc>
          <w:tcPr>
            <w:tcW w:w="456" w:type="dxa"/>
            <w:hideMark/>
          </w:tcPr>
          <w:p w:rsidR="00A65C8A" w:rsidRPr="00B26B0A" w:rsidRDefault="00A65C8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12</w:t>
            </w:r>
          </w:p>
        </w:tc>
      </w:tr>
      <w:tr w:rsidR="00A65C8A" w:rsidRPr="00B26B0A" w:rsidTr="00A65C8A">
        <w:tc>
          <w:tcPr>
            <w:tcW w:w="8789" w:type="dxa"/>
            <w:hideMark/>
          </w:tcPr>
          <w:p w:rsidR="00A65C8A" w:rsidRPr="00B26B0A" w:rsidRDefault="00A65C8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8.3</w:t>
            </w: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. Программное обеспечение и информационные справочные системы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…………</w:t>
            </w:r>
          </w:p>
        </w:tc>
        <w:tc>
          <w:tcPr>
            <w:tcW w:w="456" w:type="dxa"/>
            <w:hideMark/>
          </w:tcPr>
          <w:p w:rsidR="00A65C8A" w:rsidRPr="00B26B0A" w:rsidRDefault="00A65C8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12</w:t>
            </w:r>
          </w:p>
        </w:tc>
      </w:tr>
      <w:tr w:rsidR="00A65C8A" w:rsidRPr="00A65C8A" w:rsidTr="00A65C8A">
        <w:tc>
          <w:tcPr>
            <w:tcW w:w="8789" w:type="dxa"/>
            <w:hideMark/>
          </w:tcPr>
          <w:p w:rsidR="00A65C8A" w:rsidRPr="00A65C8A" w:rsidRDefault="00A65C8A" w:rsidP="00EF6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A65C8A">
              <w:rPr>
                <w:rFonts w:ascii="Times New Roman" w:hAnsi="Times New Roman" w:cs="Times New Roman"/>
                <w:sz w:val="24"/>
                <w:szCs w:val="24"/>
              </w:rPr>
              <w:t>9. Материально-техническое обеспечение дисциплины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</w:tc>
        <w:tc>
          <w:tcPr>
            <w:tcW w:w="456" w:type="dxa"/>
            <w:hideMark/>
          </w:tcPr>
          <w:p w:rsidR="00A65C8A" w:rsidRPr="00A65C8A" w:rsidRDefault="00A65C8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  <w:r w:rsidR="00CE65A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</w:tr>
      <w:tr w:rsidR="00A65C8A" w:rsidRPr="00B26B0A" w:rsidTr="00A65C8A">
        <w:tc>
          <w:tcPr>
            <w:tcW w:w="8789" w:type="dxa"/>
            <w:hideMark/>
          </w:tcPr>
          <w:p w:rsidR="00A65C8A" w:rsidRPr="00B26B0A" w:rsidRDefault="00A65C8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10</w:t>
            </w:r>
            <w:r w:rsidRPr="00B26B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. Особенности реализации дисциплины для инвалидов и лиц с ограниченными возможностями здоровья ……………………………………………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………………….</w:t>
            </w:r>
          </w:p>
        </w:tc>
        <w:tc>
          <w:tcPr>
            <w:tcW w:w="456" w:type="dxa"/>
          </w:tcPr>
          <w:p w:rsidR="00A65C8A" w:rsidRPr="00B26B0A" w:rsidRDefault="00A65C8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:rsidR="00A65C8A" w:rsidRPr="00B26B0A" w:rsidRDefault="00A65C8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13</w:t>
            </w:r>
          </w:p>
        </w:tc>
      </w:tr>
      <w:tr w:rsidR="00A65C8A" w:rsidRPr="00B26B0A" w:rsidTr="00A65C8A">
        <w:tc>
          <w:tcPr>
            <w:tcW w:w="8789" w:type="dxa"/>
            <w:hideMark/>
          </w:tcPr>
          <w:p w:rsidR="00A65C8A" w:rsidRPr="00B26B0A" w:rsidRDefault="00A65C8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  <w:r w:rsidRPr="00B26B0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 Перечень ключевых слов …..…………………………………………………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……..</w:t>
            </w:r>
          </w:p>
        </w:tc>
        <w:tc>
          <w:tcPr>
            <w:tcW w:w="456" w:type="dxa"/>
            <w:hideMark/>
          </w:tcPr>
          <w:p w:rsidR="00A65C8A" w:rsidRPr="00B26B0A" w:rsidRDefault="00A65C8A" w:rsidP="00EF6B2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B26B0A">
              <w:rPr>
                <w:rFonts w:ascii="Times New Roman" w:eastAsia="Times New Roman" w:hAnsi="Times New Roman" w:cs="Times New Roman"/>
                <w:lang w:bidi="ru-RU"/>
              </w:rPr>
              <w:t>1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>4</w:t>
            </w:r>
          </w:p>
        </w:tc>
      </w:tr>
    </w:tbl>
    <w:p w:rsidR="00B26B0A" w:rsidRPr="00B26B0A" w:rsidRDefault="00EF6B2F" w:rsidP="00EF6B2F">
      <w:pPr>
        <w:widowControl w:val="0"/>
        <w:tabs>
          <w:tab w:val="left" w:pos="1890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>
        <w:rPr>
          <w:rFonts w:ascii="Times New Roman" w:eastAsia="Times New Roman" w:hAnsi="Times New Roman" w:cs="Times New Roman"/>
          <w:lang w:eastAsia="ru-RU" w:bidi="ru-RU"/>
        </w:rPr>
        <w:tab/>
      </w:r>
    </w:p>
    <w:p w:rsidR="00B26B0A" w:rsidRPr="00B26B0A" w:rsidRDefault="00B26B0A" w:rsidP="00EF6B2F">
      <w:pPr>
        <w:widowControl w:val="0"/>
        <w:tabs>
          <w:tab w:val="left" w:pos="1995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lang w:eastAsia="ru-RU" w:bidi="ru-RU"/>
        </w:rPr>
      </w:pPr>
      <w:r w:rsidRPr="00B26B0A">
        <w:rPr>
          <w:rFonts w:ascii="Times New Roman" w:eastAsia="Times New Roman" w:hAnsi="Times New Roman" w:cs="Times New Roman"/>
          <w:lang w:eastAsia="ru-RU" w:bidi="ru-RU"/>
        </w:rPr>
        <w:tab/>
      </w:r>
    </w:p>
    <w:p w:rsidR="00B26B0A" w:rsidRPr="00B26B0A" w:rsidRDefault="00B26B0A" w:rsidP="005F0BA2">
      <w:pPr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B26B0A" w:rsidRPr="00B26B0A">
          <w:pgSz w:w="11910" w:h="16840"/>
          <w:pgMar w:top="1134" w:right="850" w:bottom="1134" w:left="1701" w:header="720" w:footer="720" w:gutter="0"/>
          <w:cols w:space="720"/>
        </w:sectPr>
      </w:pPr>
    </w:p>
    <w:p w:rsidR="00B26B0A" w:rsidRPr="00EF6B2F" w:rsidRDefault="00B26B0A" w:rsidP="00EF6B2F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spacing w:after="0" w:line="276" w:lineRule="auto"/>
        <w:ind w:hanging="88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Цели освоениядисциплины</w:t>
      </w:r>
    </w:p>
    <w:p w:rsidR="00B26B0A" w:rsidRPr="00EF6B2F" w:rsidRDefault="00B26B0A" w:rsidP="00EF6B2F">
      <w:pPr>
        <w:widowControl w:val="0"/>
        <w:tabs>
          <w:tab w:val="left" w:pos="284"/>
          <w:tab w:val="left" w:pos="9356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Целью освоения дисциплины</w:t>
      </w:r>
      <w:r w:rsidR="00CE65A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EF6B2F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«Инновационный менеджмент и маркетинг»</w:t>
      </w:r>
      <w:r w:rsidR="00CE65A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</w:t>
      </w: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является </w:t>
      </w:r>
      <w:r w:rsidRPr="00EF6B2F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формирование у студентов, обучающихся по н</w:t>
      </w:r>
      <w:r w:rsidR="00051CD9" w:rsidRPr="00EF6B2F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аправлению подготовки 52.04.01 </w:t>
      </w:r>
      <w:r w:rsidRPr="00EF6B2F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«Хореографическое искусство», систематизированных и обобщенных знаний о современных тенденциях и инновациях развития менеджмента и маркетинга.</w:t>
      </w:r>
    </w:p>
    <w:p w:rsidR="00B26B0A" w:rsidRPr="00EF6B2F" w:rsidRDefault="00B26B0A" w:rsidP="00EF6B2F">
      <w:pPr>
        <w:widowControl w:val="0"/>
        <w:tabs>
          <w:tab w:val="left" w:pos="284"/>
          <w:tab w:val="left" w:pos="935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</w:p>
    <w:p w:rsidR="00B26B0A" w:rsidRPr="00EF6B2F" w:rsidRDefault="00B26B0A" w:rsidP="00EF6B2F">
      <w:pPr>
        <w:widowControl w:val="0"/>
        <w:numPr>
          <w:ilvl w:val="0"/>
          <w:numId w:val="2"/>
        </w:numPr>
        <w:tabs>
          <w:tab w:val="left" w:pos="284"/>
          <w:tab w:val="left" w:pos="9356"/>
        </w:tabs>
        <w:autoSpaceDE w:val="0"/>
        <w:autoSpaceDN w:val="0"/>
        <w:spacing w:after="0" w:line="276" w:lineRule="auto"/>
        <w:ind w:hanging="881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Место дисциплины в структуре ОПОП магистратуры</w:t>
      </w:r>
    </w:p>
    <w:p w:rsidR="00B26B0A" w:rsidRPr="00EF6B2F" w:rsidRDefault="00B26B0A" w:rsidP="00EF6B2F">
      <w:pPr>
        <w:widowControl w:val="0"/>
        <w:shd w:val="clear" w:color="auto" w:fill="FFFFFF"/>
        <w:autoSpaceDE w:val="0"/>
        <w:autoSpaceDN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Дисциплина «</w:t>
      </w:r>
      <w:r w:rsidRPr="00EF6B2F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Инновационный менеджмент и маркетинг»</w:t>
      </w: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относится к блоку</w:t>
      </w:r>
      <w:r w:rsidR="00D67F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дисциплин, формируемых участниками образовательных отношений. Изучается на 2 курсе (4 семестр). Освоение дисциплины </w:t>
      </w:r>
      <w:r w:rsidRPr="00EF6B2F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способствует становлению у обучающихся навыков принятия решений, связанных с повышением эффективности использования ресурсов организаций социально-культурной сферы</w:t>
      </w: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  <w:r w:rsidRPr="00EF6B2F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Для её освоения необходимы знания основ менеджмента и маркетинга, изучение которых осуществляется по образовательным программам </w:t>
      </w:r>
      <w:proofErr w:type="spellStart"/>
      <w:r w:rsidRPr="00EF6B2F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бакалавриата</w:t>
      </w:r>
      <w:proofErr w:type="spellEnd"/>
      <w:r w:rsidRPr="00EF6B2F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.</w:t>
      </w:r>
    </w:p>
    <w:p w:rsidR="00B26B0A" w:rsidRPr="00EF6B2F" w:rsidRDefault="00B26B0A" w:rsidP="00EF6B2F">
      <w:pPr>
        <w:widowControl w:val="0"/>
        <w:tabs>
          <w:tab w:val="left" w:pos="284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</w:p>
    <w:p w:rsidR="00B26B0A" w:rsidRPr="00EF6B2F" w:rsidRDefault="00B26B0A" w:rsidP="00EF6B2F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spacing w:after="0" w:line="276" w:lineRule="auto"/>
        <w:ind w:hanging="88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Планируемые результаты обучения по дисциплине</w:t>
      </w:r>
    </w:p>
    <w:p w:rsidR="00B26B0A" w:rsidRPr="00EF6B2F" w:rsidRDefault="00B26B0A" w:rsidP="00EF6B2F">
      <w:pPr>
        <w:widowControl w:val="0"/>
        <w:tabs>
          <w:tab w:val="left" w:pos="284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Изучение дисциплины направлено на формирование следующих компетенций и индикаторов их достижения.</w:t>
      </w:r>
    </w:p>
    <w:tbl>
      <w:tblPr>
        <w:tblStyle w:val="ab"/>
        <w:tblW w:w="9497" w:type="dxa"/>
        <w:tblInd w:w="-5" w:type="dxa"/>
        <w:tblLook w:val="04A0" w:firstRow="1" w:lastRow="0" w:firstColumn="1" w:lastColumn="0" w:noHBand="0" w:noVBand="1"/>
      </w:tblPr>
      <w:tblGrid>
        <w:gridCol w:w="2772"/>
        <w:gridCol w:w="2201"/>
        <w:gridCol w:w="2201"/>
        <w:gridCol w:w="2323"/>
      </w:tblGrid>
      <w:tr w:rsidR="00B26B0A" w:rsidRPr="00EF6B2F" w:rsidTr="00B26B0A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Код и наименование компетенции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Индикаторы достижения компетенций</w:t>
            </w:r>
          </w:p>
        </w:tc>
      </w:tr>
      <w:tr w:rsidR="00B26B0A" w:rsidRPr="00EF6B2F" w:rsidTr="00B26B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B0A" w:rsidRPr="00EF6B2F" w:rsidRDefault="00B26B0A" w:rsidP="00EF6B2F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знать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уметь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владеть</w:t>
            </w:r>
          </w:p>
        </w:tc>
      </w:tr>
      <w:tr w:rsidR="00B26B0A" w:rsidRPr="00EF6B2F" w:rsidTr="00B26B0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0A" w:rsidRPr="00EF6B2F" w:rsidRDefault="009C0CE2" w:rsidP="00EF6B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ПК-3</w:t>
            </w:r>
            <w:r w:rsidR="00B26B0A"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. </w:t>
            </w: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Способен планировать проекты в сфере хореографического искусства </w:t>
            </w:r>
          </w:p>
          <w:p w:rsidR="005A310B" w:rsidRPr="00EF6B2F" w:rsidRDefault="005A310B" w:rsidP="00EF6B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5A310B" w:rsidRPr="00EF6B2F" w:rsidRDefault="005A310B" w:rsidP="00EF6B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0B" w:rsidRPr="00EF6B2F" w:rsidRDefault="00DD3E32" w:rsidP="00EF6B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ПК-3.1.Способы</w:t>
            </w:r>
            <w:r w:rsidR="005A310B"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разработки проектов и программ сохранения и разви</w:t>
            </w:r>
            <w:r w:rsidR="001B37DE"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тия хореографического искусства.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0A" w:rsidRPr="00EF6B2F" w:rsidRDefault="005E4209" w:rsidP="00EF6B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ПК-3.2.Создавать перспективные структурно-функциональные модели учреждений и организаций в</w:t>
            </w:r>
            <w:r w:rsidR="00C10292"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обла</w:t>
            </w:r>
            <w:r w:rsidR="001B37DE"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сти хореографического искусства.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0A" w:rsidRPr="00EF6B2F" w:rsidRDefault="00C10292" w:rsidP="00EF6B2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ПК-3.3. Способами проектирования инновационных образовательных и художественно-творческихсистем в области хореографического искусства.</w:t>
            </w:r>
          </w:p>
        </w:tc>
      </w:tr>
    </w:tbl>
    <w:p w:rsidR="00B26B0A" w:rsidRPr="00EF6B2F" w:rsidRDefault="00B26B0A" w:rsidP="00EF6B2F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Перечень обобщённых трудовых функций и трудовых функций, имеющих отношение к профессиональной деятельности выпускника: </w:t>
      </w:r>
    </w:p>
    <w:p w:rsidR="00B26B0A" w:rsidRPr="00EF6B2F" w:rsidRDefault="00B26B0A" w:rsidP="00EF6B2F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Профессиональный стандарт «Педагог дополнительного образования детей и взрослых», утвержденный приказом Министерства труда и социальной защиты Российской Федерации от 8 сентября 2015 г. №613н.</w:t>
      </w:r>
    </w:p>
    <w:p w:rsidR="00B26B0A" w:rsidRPr="00EF6B2F" w:rsidRDefault="00B26B0A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26B0A" w:rsidRPr="00EF6B2F" w:rsidRDefault="00B26B0A" w:rsidP="00EF6B2F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spacing w:after="0" w:line="276" w:lineRule="auto"/>
        <w:ind w:left="0" w:firstLine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Объем, структура и содержание дисциплины (модуля)</w:t>
      </w:r>
    </w:p>
    <w:p w:rsidR="00B26B0A" w:rsidRPr="00EF6B2F" w:rsidRDefault="00B26B0A" w:rsidP="00EF6B2F">
      <w:pPr>
        <w:widowControl w:val="0"/>
        <w:numPr>
          <w:ilvl w:val="1"/>
          <w:numId w:val="2"/>
        </w:numPr>
        <w:tabs>
          <w:tab w:val="left" w:pos="1242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Объем дисциплины</w:t>
      </w:r>
      <w:r w:rsidR="00EF6B2F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EF6B2F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(модуля)</w:t>
      </w:r>
    </w:p>
    <w:p w:rsidR="00167E33" w:rsidRPr="00EF6B2F" w:rsidRDefault="00167E33" w:rsidP="00EF6B2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EF6B2F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Общая трудоёмкость дисциплины составляет 3 зачетные единицы, 108 часов. </w:t>
      </w:r>
    </w:p>
    <w:p w:rsidR="00167E33" w:rsidRPr="00EF6B2F" w:rsidRDefault="00167E33" w:rsidP="00EF6B2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EF6B2F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Для обучающихся очной формы обучения предусмотрено 52 часа контактной (аудиторной) работы с обучающимися (26 часов лекций, 26 часов – практических занятий </w:t>
      </w:r>
      <w:r w:rsidRPr="00EF6B2F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lastRenderedPageBreak/>
        <w:t>в 4 семестре), 56 часов на самостоятельную работу. 20 часов (</w:t>
      </w:r>
      <w:r w:rsidR="00D96815" w:rsidRPr="00EF6B2F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39</w:t>
      </w:r>
      <w:r w:rsidRPr="00EF6B2F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%) аудиторной работы проводится в интерактивных формах. Форма контроля – зачет.</w:t>
      </w:r>
    </w:p>
    <w:p w:rsidR="00167E33" w:rsidRPr="00EF6B2F" w:rsidRDefault="00167E33" w:rsidP="00EF6B2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EF6B2F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Для обучающихся заочной формы обучения предусмотрено 8 часов контактной (аудиторной) работы с обучающимися (4 часа лекций, 4 часа – практических занятий в 4семестре), 96 часов на самостоятельную работу и </w:t>
      </w:r>
      <w:r w:rsidR="00780AF7" w:rsidRPr="00EF6B2F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4</w:t>
      </w:r>
      <w:r w:rsidRPr="00EF6B2F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час</w:t>
      </w:r>
      <w:r w:rsidR="00780AF7" w:rsidRPr="00EF6B2F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а</w:t>
      </w:r>
      <w:r w:rsidRPr="00EF6B2F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– консультаций. </w:t>
      </w:r>
      <w:r w:rsidR="00780AF7" w:rsidRPr="00EF6B2F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4</w:t>
      </w:r>
      <w:r w:rsidRPr="00EF6B2F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час</w:t>
      </w:r>
      <w:r w:rsidR="00780AF7" w:rsidRPr="00EF6B2F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а</w:t>
      </w:r>
      <w:r w:rsidRPr="00EF6B2F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(50%) аудиторной работы проводится в интерактивных формах. Форма контроля – зачет.</w:t>
      </w:r>
    </w:p>
    <w:p w:rsidR="00167E33" w:rsidRPr="00EF6B2F" w:rsidRDefault="00167E33" w:rsidP="00EF6B2F">
      <w:pPr>
        <w:pStyle w:val="a5"/>
        <w:spacing w:line="276" w:lineRule="auto"/>
        <w:ind w:firstLine="709"/>
        <w:jc w:val="both"/>
      </w:pPr>
      <w:r w:rsidRPr="00EF6B2F"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167E33" w:rsidRPr="00EF6B2F" w:rsidRDefault="00167E33" w:rsidP="00EF6B2F">
      <w:pPr>
        <w:pStyle w:val="a5"/>
        <w:spacing w:line="276" w:lineRule="auto"/>
        <w:ind w:firstLine="709"/>
        <w:jc w:val="both"/>
      </w:pPr>
      <w:r w:rsidRPr="00EF6B2F">
        <w:t>Практическая подготовка включает в себя отдельные занятия лекционного типа, которые</w:t>
      </w:r>
      <w:r w:rsidR="004861FA">
        <w:t xml:space="preserve"> </w:t>
      </w:r>
      <w:r w:rsidRPr="00EF6B2F">
        <w:t>предусматривают</w:t>
      </w:r>
      <w:r w:rsidR="004861FA">
        <w:t xml:space="preserve"> </w:t>
      </w:r>
      <w:r w:rsidRPr="00EF6B2F">
        <w:t>передачу</w:t>
      </w:r>
      <w:r w:rsidR="004861FA">
        <w:t xml:space="preserve"> </w:t>
      </w:r>
      <w:r w:rsidRPr="00EF6B2F">
        <w:t>учебной</w:t>
      </w:r>
      <w:r w:rsidR="004861FA">
        <w:t xml:space="preserve"> </w:t>
      </w:r>
      <w:r w:rsidRPr="00EF6B2F">
        <w:t>информации</w:t>
      </w:r>
      <w:r w:rsidR="004861FA">
        <w:t xml:space="preserve"> </w:t>
      </w:r>
      <w:r w:rsidRPr="00EF6B2F">
        <w:t>обучающимся,</w:t>
      </w:r>
      <w:r w:rsidR="004861FA">
        <w:t xml:space="preserve"> </w:t>
      </w:r>
      <w:r w:rsidRPr="00EF6B2F">
        <w:t>необходимой</w:t>
      </w:r>
      <w:r w:rsidR="004861FA">
        <w:t xml:space="preserve"> для </w:t>
      </w:r>
      <w:r w:rsidRPr="00EF6B2F">
        <w:t>последующего</w:t>
      </w:r>
      <w:r w:rsidR="004861FA">
        <w:t xml:space="preserve"> </w:t>
      </w:r>
      <w:r w:rsidRPr="00EF6B2F">
        <w:t>выполнения</w:t>
      </w:r>
      <w:r w:rsidR="004861FA">
        <w:t xml:space="preserve"> </w:t>
      </w:r>
      <w:r w:rsidRPr="00EF6B2F">
        <w:t>работ,</w:t>
      </w:r>
      <w:r w:rsidR="004861FA">
        <w:t xml:space="preserve"> </w:t>
      </w:r>
      <w:r w:rsidRPr="00EF6B2F">
        <w:t>связанной</w:t>
      </w:r>
      <w:r w:rsidR="004861FA">
        <w:t xml:space="preserve"> </w:t>
      </w:r>
      <w:r w:rsidRPr="00EF6B2F">
        <w:t>с</w:t>
      </w:r>
      <w:r w:rsidR="004861FA">
        <w:t xml:space="preserve"> </w:t>
      </w:r>
      <w:r w:rsidRPr="00EF6B2F">
        <w:t>будущей</w:t>
      </w:r>
      <w:r w:rsidR="004861FA">
        <w:t xml:space="preserve"> </w:t>
      </w:r>
      <w:r w:rsidRPr="00EF6B2F">
        <w:t>профессиональной</w:t>
      </w:r>
      <w:r w:rsidR="004861FA">
        <w:t xml:space="preserve"> </w:t>
      </w:r>
      <w:r w:rsidRPr="00EF6B2F">
        <w:t>деятельностью.</w:t>
      </w:r>
    </w:p>
    <w:p w:rsidR="00167E33" w:rsidRPr="00EF6B2F" w:rsidRDefault="00167E33" w:rsidP="00EF6B2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</w:p>
    <w:p w:rsidR="00B26B0A" w:rsidRPr="00EF6B2F" w:rsidRDefault="00B26B0A" w:rsidP="00EF6B2F">
      <w:pPr>
        <w:widowControl w:val="0"/>
        <w:autoSpaceDE w:val="0"/>
        <w:autoSpaceDN w:val="0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4.2. Структура дисциплины</w:t>
      </w:r>
    </w:p>
    <w:p w:rsidR="00B26B0A" w:rsidRPr="00EF6B2F" w:rsidRDefault="00D96815" w:rsidP="00EF6B2F">
      <w:pPr>
        <w:widowControl w:val="0"/>
        <w:autoSpaceDE w:val="0"/>
        <w:autoSpaceDN w:val="0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Очная форма обучения</w:t>
      </w:r>
    </w:p>
    <w:tbl>
      <w:tblPr>
        <w:tblStyle w:val="ab"/>
        <w:tblW w:w="942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675"/>
        <w:gridCol w:w="3284"/>
        <w:gridCol w:w="567"/>
        <w:gridCol w:w="851"/>
        <w:gridCol w:w="992"/>
        <w:gridCol w:w="851"/>
        <w:gridCol w:w="1393"/>
        <w:gridCol w:w="810"/>
      </w:tblGrid>
      <w:tr w:rsidR="00BB4CD7" w:rsidRPr="00EF6B2F" w:rsidTr="003978D0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CD7" w:rsidRPr="00EF6B2F" w:rsidRDefault="00BB4CD7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BB4CD7" w:rsidRPr="00EF6B2F" w:rsidRDefault="00BB4CD7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BB4CD7" w:rsidRPr="00EF6B2F" w:rsidRDefault="00BB4CD7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</w:t>
            </w:r>
          </w:p>
          <w:p w:rsidR="00BB4CD7" w:rsidRPr="00EF6B2F" w:rsidRDefault="00BB4CD7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3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CD7" w:rsidRPr="00EF6B2F" w:rsidRDefault="00BB4CD7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BB4CD7" w:rsidRPr="00EF6B2F" w:rsidRDefault="00BB4CD7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BB4CD7" w:rsidRPr="00EF6B2F" w:rsidRDefault="00BB4CD7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Разделы/темы дисциплины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B4CD7" w:rsidRPr="00EF6B2F" w:rsidRDefault="00BB4CD7" w:rsidP="00EF6B2F">
            <w:pPr>
              <w:widowControl w:val="0"/>
              <w:autoSpaceDE w:val="0"/>
              <w:autoSpaceDN w:val="0"/>
              <w:spacing w:line="276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Семестр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D7" w:rsidRPr="00EF6B2F" w:rsidRDefault="00BB4CD7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Виды учебной работы, включая самостоятельную работу обучающихся, и трудоемкость (в часах)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CD7" w:rsidRPr="00EF6B2F" w:rsidRDefault="00BB4CD7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Интерактив</w:t>
            </w:r>
            <w:proofErr w:type="spellEnd"/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 формы</w:t>
            </w:r>
          </w:p>
          <w:p w:rsidR="00BB4CD7" w:rsidRPr="00EF6B2F" w:rsidRDefault="00BB4CD7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обучения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CD7" w:rsidRPr="00EF6B2F" w:rsidRDefault="00BB4CD7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СРО</w:t>
            </w:r>
          </w:p>
        </w:tc>
      </w:tr>
      <w:tr w:rsidR="00BB4CD7" w:rsidRPr="00EF6B2F" w:rsidTr="003978D0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D7" w:rsidRPr="00EF6B2F" w:rsidRDefault="00BB4CD7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D7" w:rsidRPr="00EF6B2F" w:rsidRDefault="00BB4CD7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D7" w:rsidRPr="00EF6B2F" w:rsidRDefault="00BB4CD7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D7" w:rsidRPr="00EF6B2F" w:rsidRDefault="00BB4CD7" w:rsidP="00EF6B2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6B2F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D7" w:rsidRPr="00EF6B2F" w:rsidRDefault="00BB4CD7" w:rsidP="00EF6B2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6B2F">
              <w:rPr>
                <w:rFonts w:ascii="Times New Roman" w:hAnsi="Times New Roman"/>
                <w:sz w:val="24"/>
                <w:szCs w:val="24"/>
              </w:rPr>
              <w:t>семин</w:t>
            </w:r>
            <w:proofErr w:type="spellEnd"/>
            <w:r w:rsidRPr="00EF6B2F"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 w:rsidRPr="00EF6B2F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EF6B2F">
              <w:rPr>
                <w:rFonts w:ascii="Times New Roman" w:hAnsi="Times New Roman"/>
                <w:sz w:val="24"/>
                <w:szCs w:val="24"/>
              </w:rPr>
              <w:t xml:space="preserve">.) занятия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D7" w:rsidRPr="00EF6B2F" w:rsidRDefault="00BB4CD7" w:rsidP="00EF6B2F">
            <w:pPr>
              <w:spacing w:line="276" w:lineRule="auto"/>
              <w:ind w:left="-7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6B2F">
              <w:rPr>
                <w:rFonts w:ascii="Times New Roman" w:hAnsi="Times New Roman"/>
                <w:sz w:val="24"/>
                <w:szCs w:val="24"/>
              </w:rPr>
              <w:t>Индив</w:t>
            </w:r>
            <w:proofErr w:type="spellEnd"/>
            <w:r w:rsidRPr="00EF6B2F">
              <w:rPr>
                <w:rFonts w:ascii="Times New Roman" w:hAnsi="Times New Roman"/>
                <w:sz w:val="24"/>
                <w:szCs w:val="24"/>
              </w:rPr>
              <w:t>. занятия</w:t>
            </w: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CD7" w:rsidRPr="00EF6B2F" w:rsidRDefault="00BB4CD7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CD7" w:rsidRPr="00EF6B2F" w:rsidRDefault="00BB4CD7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167E33" w:rsidRPr="00EF6B2F" w:rsidTr="003978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33" w:rsidRPr="00EF6B2F" w:rsidRDefault="00167E33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33" w:rsidRPr="00EF6B2F" w:rsidRDefault="00167E33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33" w:rsidRPr="00EF6B2F" w:rsidRDefault="00167E33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33" w:rsidRPr="00EF6B2F" w:rsidRDefault="00167E33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33" w:rsidRPr="00EF6B2F" w:rsidRDefault="00167E33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33" w:rsidRPr="00EF6B2F" w:rsidRDefault="00167E33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33" w:rsidRPr="00EF6B2F" w:rsidRDefault="00167E33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33" w:rsidRPr="00EF6B2F" w:rsidRDefault="00167E33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8</w:t>
            </w:r>
          </w:p>
        </w:tc>
      </w:tr>
      <w:tr w:rsidR="00462826" w:rsidRPr="00EF6B2F" w:rsidTr="003978D0">
        <w:tc>
          <w:tcPr>
            <w:tcW w:w="9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Раздел 1. Теоретические основы инновационного менеджмента и маркетинга социально-культурных услуг</w:t>
            </w:r>
          </w:p>
        </w:tc>
      </w:tr>
      <w:tr w:rsidR="00462826" w:rsidRPr="00EF6B2F" w:rsidTr="003978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26" w:rsidRPr="00EF6B2F" w:rsidRDefault="00462826" w:rsidP="00EF6B2F">
            <w:pPr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Инновационный менеджмент и маркетинг: сущность понятий.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26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6</w:t>
            </w:r>
          </w:p>
        </w:tc>
      </w:tr>
      <w:tr w:rsidR="00462826" w:rsidRPr="00EF6B2F" w:rsidTr="003978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26" w:rsidRPr="00EF6B2F" w:rsidRDefault="00462826" w:rsidP="00EF6B2F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Управление потоками инноваций в организациях сферы культуры.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26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  <w:r w:rsidR="001A47B4"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/2*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1A47B4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Д</w:t>
            </w:r>
            <w:r w:rsidR="00D96815"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исскуссия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6</w:t>
            </w:r>
          </w:p>
        </w:tc>
      </w:tr>
      <w:tr w:rsidR="00462826" w:rsidRPr="00EF6B2F" w:rsidTr="003978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1.3.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26" w:rsidRPr="00EF6B2F" w:rsidRDefault="00462826" w:rsidP="00EF6B2F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Технологии и методы оценки качества социально-культурной деятельности.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26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6</w:t>
            </w:r>
          </w:p>
        </w:tc>
      </w:tr>
      <w:tr w:rsidR="00462826" w:rsidRPr="00EF6B2F" w:rsidTr="003978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1.4.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26" w:rsidRPr="00EF6B2F" w:rsidRDefault="00462826" w:rsidP="00EF6B2F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Модельный стандарт услуги по организации деятельности клубных формирований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26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6</w:t>
            </w:r>
          </w:p>
        </w:tc>
      </w:tr>
      <w:tr w:rsidR="00B26B0A" w:rsidRPr="00EF6B2F" w:rsidTr="003978D0">
        <w:tc>
          <w:tcPr>
            <w:tcW w:w="9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0A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b/>
                <w:snapToGrid w:val="0"/>
                <w:sz w:val="24"/>
                <w:szCs w:val="24"/>
                <w:lang w:bidi="ru-RU"/>
              </w:rPr>
              <w:t>Раздел 2.Мониторинг качества социально-культурной деятельности в организациях сферы культуры и их продвижение</w:t>
            </w:r>
          </w:p>
        </w:tc>
      </w:tr>
      <w:tr w:rsidR="00462826" w:rsidRPr="00EF6B2F" w:rsidTr="003978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26" w:rsidRPr="00EF6B2F" w:rsidRDefault="00462826" w:rsidP="00EF6B2F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napToGrid w:val="0"/>
                <w:sz w:val="24"/>
                <w:szCs w:val="24"/>
                <w:lang w:bidi="ru-RU"/>
              </w:rPr>
              <w:t xml:space="preserve">Мониторинг </w:t>
            </w:r>
            <w:r w:rsidRPr="00EF6B2F">
              <w:rPr>
                <w:rFonts w:ascii="Times New Roman" w:hAnsi="Times New Roman"/>
                <w:snapToGrid w:val="0"/>
                <w:sz w:val="24"/>
                <w:szCs w:val="24"/>
                <w:lang w:bidi="ru-RU"/>
              </w:rPr>
              <w:lastRenderedPageBreak/>
              <w:t>удовлетворенности потребителей качеством предоставляемых услуг учреждениями сферы культуры.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462826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2</w:t>
            </w:r>
            <w:r w:rsidR="001A47B4"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/2*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462826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1A47B4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П</w:t>
            </w:r>
            <w:r w:rsidR="00D96815"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одготовк</w:t>
            </w:r>
            <w:r w:rsidR="00D96815" w:rsidRPr="00EF6B2F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а сообщения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26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6</w:t>
            </w:r>
          </w:p>
        </w:tc>
      </w:tr>
      <w:tr w:rsidR="00D96815" w:rsidRPr="00EF6B2F" w:rsidTr="003978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lastRenderedPageBreak/>
              <w:t>2.2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15" w:rsidRPr="00EF6B2F" w:rsidRDefault="00D96815" w:rsidP="00EF6B2F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napToGrid w:val="0"/>
                <w:sz w:val="24"/>
                <w:szCs w:val="24"/>
                <w:lang w:bidi="ru-RU"/>
              </w:rPr>
              <w:t>Рынок свободного и платного потребления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</w:t>
            </w:r>
            <w:r w:rsidR="001A47B4"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/2*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1A47B4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Э</w:t>
            </w:r>
            <w:r w:rsidR="00D96815"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ссе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6</w:t>
            </w:r>
          </w:p>
        </w:tc>
      </w:tr>
      <w:tr w:rsidR="00D96815" w:rsidRPr="00EF6B2F" w:rsidTr="003978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napToGrid w:val="0"/>
                <w:sz w:val="24"/>
                <w:szCs w:val="24"/>
                <w:lang w:bidi="ru-RU"/>
              </w:rPr>
              <w:t>Продукты культуры и культурные потребности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</w:t>
            </w:r>
            <w:r w:rsidR="001A47B4"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/2*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1A47B4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Э</w:t>
            </w:r>
            <w:r w:rsidR="00D96815"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ссе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6</w:t>
            </w:r>
          </w:p>
        </w:tc>
      </w:tr>
      <w:tr w:rsidR="00D96815" w:rsidRPr="00EF6B2F" w:rsidTr="003978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2.4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15" w:rsidRPr="00EF6B2F" w:rsidRDefault="00D96815" w:rsidP="00EF6B2F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napToGrid w:val="0"/>
                <w:sz w:val="24"/>
                <w:szCs w:val="24"/>
                <w:lang w:bidi="ru-RU"/>
              </w:rPr>
              <w:t>Самоидентификация социокультурного учреждения. Формирование бренда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6</w:t>
            </w:r>
            <w:r w:rsidR="001A47B4"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/6*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1A47B4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З</w:t>
            </w:r>
            <w:r w:rsidR="00D96815"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ащита проекта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7</w:t>
            </w:r>
          </w:p>
        </w:tc>
      </w:tr>
      <w:tr w:rsidR="00D96815" w:rsidRPr="00EF6B2F" w:rsidTr="003978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2.5.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Технологии продвижения услуг учреждений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6</w:t>
            </w:r>
            <w:r w:rsidR="001A47B4"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/6*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1A47B4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З</w:t>
            </w:r>
            <w:r w:rsidR="00D96815"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ащита проекта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7</w:t>
            </w:r>
          </w:p>
        </w:tc>
      </w:tr>
      <w:tr w:rsidR="00B26B0A" w:rsidRPr="00EF6B2F" w:rsidTr="003978D0">
        <w:tc>
          <w:tcPr>
            <w:tcW w:w="7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Всего часов в интерактивной форме: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0A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20</w:t>
            </w:r>
            <w:r w:rsidR="00780AF7"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 xml:space="preserve"> (39%)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</w:tr>
      <w:tr w:rsidR="00B26B0A" w:rsidRPr="00EF6B2F" w:rsidTr="003978D0"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0A" w:rsidRPr="00EF6B2F" w:rsidRDefault="00780AF7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0A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0A" w:rsidRPr="00EF6B2F" w:rsidRDefault="00780AF7" w:rsidP="00EF6B2F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56</w:t>
            </w:r>
          </w:p>
        </w:tc>
      </w:tr>
    </w:tbl>
    <w:p w:rsidR="00B26B0A" w:rsidRPr="00EF6B2F" w:rsidRDefault="00B26B0A" w:rsidP="00EF6B2F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96815" w:rsidRPr="00EF6B2F" w:rsidRDefault="00D96815" w:rsidP="00EF6B2F">
      <w:pPr>
        <w:widowControl w:val="0"/>
        <w:autoSpaceDE w:val="0"/>
        <w:autoSpaceDN w:val="0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За</w:t>
      </w:r>
      <w:r w:rsidR="00A65C8A"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</w:t>
      </w:r>
      <w:r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чная форма обучения</w:t>
      </w:r>
    </w:p>
    <w:tbl>
      <w:tblPr>
        <w:tblStyle w:val="ab"/>
        <w:tblW w:w="0" w:type="auto"/>
        <w:tblLayout w:type="fixed"/>
        <w:tblLook w:val="01E0" w:firstRow="1" w:lastRow="1" w:firstColumn="1" w:lastColumn="1" w:noHBand="0" w:noVBand="0"/>
      </w:tblPr>
      <w:tblGrid>
        <w:gridCol w:w="546"/>
        <w:gridCol w:w="3418"/>
        <w:gridCol w:w="567"/>
        <w:gridCol w:w="851"/>
        <w:gridCol w:w="992"/>
        <w:gridCol w:w="851"/>
        <w:gridCol w:w="1437"/>
        <w:gridCol w:w="683"/>
      </w:tblGrid>
      <w:tr w:rsidR="00D96815" w:rsidRPr="00EF6B2F" w:rsidTr="003978D0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</w:t>
            </w:r>
          </w:p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3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Разделы/темы дисциплины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Семестр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Виды учебной работы, включая самостоятельную работу обучающихся, и трудоемкость (в часах)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Интерактив</w:t>
            </w:r>
            <w:proofErr w:type="spellEnd"/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 формы</w:t>
            </w:r>
          </w:p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обучения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СРО</w:t>
            </w:r>
          </w:p>
        </w:tc>
      </w:tr>
      <w:tr w:rsidR="00D96815" w:rsidRPr="00EF6B2F" w:rsidTr="003978D0"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6B2F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6B2F">
              <w:rPr>
                <w:rFonts w:ascii="Times New Roman" w:hAnsi="Times New Roman"/>
                <w:sz w:val="24"/>
                <w:szCs w:val="24"/>
              </w:rPr>
              <w:t>семин</w:t>
            </w:r>
            <w:proofErr w:type="spellEnd"/>
            <w:r w:rsidRPr="00EF6B2F"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 w:rsidRPr="00EF6B2F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EF6B2F">
              <w:rPr>
                <w:rFonts w:ascii="Times New Roman" w:hAnsi="Times New Roman"/>
                <w:sz w:val="24"/>
                <w:szCs w:val="24"/>
              </w:rPr>
              <w:t xml:space="preserve">.) занятия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spacing w:line="276" w:lineRule="auto"/>
              <w:ind w:left="-7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6B2F">
              <w:rPr>
                <w:rFonts w:ascii="Times New Roman" w:hAnsi="Times New Roman"/>
                <w:sz w:val="24"/>
                <w:szCs w:val="24"/>
              </w:rPr>
              <w:t>Индив</w:t>
            </w:r>
            <w:proofErr w:type="spellEnd"/>
            <w:r w:rsidRPr="00EF6B2F">
              <w:rPr>
                <w:rFonts w:ascii="Times New Roman" w:hAnsi="Times New Roman"/>
                <w:sz w:val="24"/>
                <w:szCs w:val="24"/>
              </w:rPr>
              <w:t>. занятия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D96815" w:rsidRPr="00EF6B2F" w:rsidTr="003978D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8</w:t>
            </w:r>
          </w:p>
        </w:tc>
      </w:tr>
      <w:tr w:rsidR="00D96815" w:rsidRPr="00EF6B2F" w:rsidTr="003978D0">
        <w:tc>
          <w:tcPr>
            <w:tcW w:w="93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Раздел 1. Теоретические основы инновационного менеджмента и маркетинга социально-культурных услуг</w:t>
            </w:r>
          </w:p>
        </w:tc>
      </w:tr>
      <w:tr w:rsidR="00E054FF" w:rsidRPr="00EF6B2F" w:rsidTr="003978D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Инновационный менеджмент и маркетинг: сущность понятий.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10</w:t>
            </w:r>
          </w:p>
        </w:tc>
      </w:tr>
      <w:tr w:rsidR="00E054FF" w:rsidRPr="00EF6B2F" w:rsidTr="003978D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4FF" w:rsidRPr="00EF6B2F" w:rsidRDefault="00E054FF" w:rsidP="00EF6B2F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Управление потоками инноваций в организациях сферы культуры.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E054FF" w:rsidRPr="00EF6B2F" w:rsidRDefault="00E054FF" w:rsidP="00EF6B2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10</w:t>
            </w:r>
          </w:p>
        </w:tc>
      </w:tr>
      <w:tr w:rsidR="00E054FF" w:rsidRPr="00EF6B2F" w:rsidTr="003978D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1.3.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4FF" w:rsidRPr="00EF6B2F" w:rsidRDefault="00E054FF" w:rsidP="00EF6B2F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Технологии и методы оценки качества социально-культурной деятельности.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E054FF" w:rsidRPr="00EF6B2F" w:rsidRDefault="00E054FF" w:rsidP="00EF6B2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10</w:t>
            </w:r>
          </w:p>
        </w:tc>
      </w:tr>
      <w:tr w:rsidR="00E054FF" w:rsidRPr="00EF6B2F" w:rsidTr="003978D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1.4.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Модельный стандарт услуги по организации деятельности клубных формирований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E054FF" w:rsidRPr="00EF6B2F" w:rsidRDefault="00E054FF" w:rsidP="00EF6B2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10</w:t>
            </w:r>
          </w:p>
        </w:tc>
      </w:tr>
      <w:tr w:rsidR="00D96815" w:rsidRPr="00EF6B2F" w:rsidTr="003978D0">
        <w:tc>
          <w:tcPr>
            <w:tcW w:w="93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15" w:rsidRPr="00EF6B2F" w:rsidRDefault="00D96815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b/>
                <w:snapToGrid w:val="0"/>
                <w:sz w:val="24"/>
                <w:szCs w:val="24"/>
                <w:lang w:bidi="ru-RU"/>
              </w:rPr>
              <w:t>Раздел 2.Мониторинг качества социально-культурной деятельности в организациях сферы культуры и их продвижение</w:t>
            </w:r>
          </w:p>
        </w:tc>
      </w:tr>
      <w:tr w:rsidR="00E054FF" w:rsidRPr="00EF6B2F" w:rsidTr="003978D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4FF" w:rsidRPr="00EF6B2F" w:rsidRDefault="00E054FF" w:rsidP="00EF6B2F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napToGrid w:val="0"/>
                <w:sz w:val="24"/>
                <w:szCs w:val="24"/>
                <w:lang w:bidi="ru-RU"/>
              </w:rPr>
              <w:t>Мониторинг удовлетворенности потребителей качеством предоставляемых услуг учреждениями сферы культуры.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E054FF" w:rsidRPr="00EF6B2F" w:rsidRDefault="00780AF7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4/4*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10</w:t>
            </w:r>
          </w:p>
        </w:tc>
      </w:tr>
      <w:tr w:rsidR="00E054FF" w:rsidRPr="00EF6B2F" w:rsidTr="003978D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4FF" w:rsidRPr="00EF6B2F" w:rsidRDefault="00E054FF" w:rsidP="00EF6B2F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napToGrid w:val="0"/>
                <w:sz w:val="24"/>
                <w:szCs w:val="24"/>
                <w:lang w:bidi="ru-RU"/>
              </w:rPr>
              <w:t>Рынок свободного и платного потребления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10</w:t>
            </w:r>
          </w:p>
        </w:tc>
      </w:tr>
      <w:tr w:rsidR="00E054FF" w:rsidRPr="00EF6B2F" w:rsidTr="003978D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napToGrid w:val="0"/>
                <w:sz w:val="24"/>
                <w:szCs w:val="24"/>
                <w:lang w:bidi="ru-RU"/>
              </w:rPr>
              <w:t>Продукты культуры и культурные потребности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10</w:t>
            </w:r>
          </w:p>
        </w:tc>
      </w:tr>
      <w:tr w:rsidR="00E054FF" w:rsidRPr="00EF6B2F" w:rsidTr="003978D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2.4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4FF" w:rsidRPr="00EF6B2F" w:rsidRDefault="00E054FF" w:rsidP="00EF6B2F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napToGrid w:val="0"/>
                <w:sz w:val="24"/>
                <w:szCs w:val="24"/>
                <w:lang w:bidi="ru-RU"/>
              </w:rPr>
              <w:t>Самоидентификация социокультурного учреждения. Формирование бренда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780AF7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З</w:t>
            </w:r>
            <w:r w:rsidR="00E054FF"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ащита проекта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13</w:t>
            </w:r>
          </w:p>
        </w:tc>
      </w:tr>
      <w:tr w:rsidR="00E054FF" w:rsidRPr="00EF6B2F" w:rsidTr="003978D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2.5.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Технологии продвижения услуг учреждений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780AF7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З</w:t>
            </w:r>
            <w:r w:rsidR="00E054FF"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ащита проекта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FF" w:rsidRPr="00EF6B2F" w:rsidRDefault="00E054FF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13</w:t>
            </w:r>
          </w:p>
        </w:tc>
      </w:tr>
      <w:tr w:rsidR="00AF0EFB" w:rsidRPr="00EF6B2F" w:rsidTr="003978D0"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Всего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hAnsi="Times New Roman"/>
                <w:sz w:val="24"/>
                <w:szCs w:val="24"/>
                <w:lang w:bidi="ru-RU"/>
              </w:rPr>
              <w:t>96</w:t>
            </w:r>
          </w:p>
        </w:tc>
      </w:tr>
      <w:tr w:rsidR="00AF0EFB" w:rsidRPr="00EF6B2F" w:rsidTr="003978D0">
        <w:tc>
          <w:tcPr>
            <w:tcW w:w="7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Всего часов в интерактивной форме: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</w:tr>
      <w:tr w:rsidR="00AF0EFB" w:rsidRPr="00EF6B2F" w:rsidTr="003978D0">
        <w:tc>
          <w:tcPr>
            <w:tcW w:w="6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Консультация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</w:tr>
      <w:tr w:rsidR="00AF0EFB" w:rsidRPr="00EF6B2F" w:rsidTr="003978D0"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Итого: 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EFB" w:rsidRPr="00EF6B2F" w:rsidRDefault="00AF0EFB" w:rsidP="00EF6B2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96</w:t>
            </w:r>
          </w:p>
        </w:tc>
      </w:tr>
    </w:tbl>
    <w:p w:rsidR="005C0F49" w:rsidRPr="00EF6B2F" w:rsidRDefault="005C0F49" w:rsidP="00EF6B2F">
      <w:pPr>
        <w:widowControl w:val="0"/>
        <w:numPr>
          <w:ilvl w:val="1"/>
          <w:numId w:val="4"/>
        </w:numPr>
        <w:tabs>
          <w:tab w:val="left" w:pos="1242"/>
        </w:tabs>
        <w:autoSpaceDE w:val="0"/>
        <w:autoSpaceDN w:val="0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sectPr w:rsidR="005C0F49" w:rsidRPr="00EF6B2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6B0A" w:rsidRPr="00EF6B2F" w:rsidRDefault="00B26B0A" w:rsidP="00EF6B2F">
      <w:pPr>
        <w:widowControl w:val="0"/>
        <w:numPr>
          <w:ilvl w:val="1"/>
          <w:numId w:val="4"/>
        </w:numPr>
        <w:tabs>
          <w:tab w:val="left" w:pos="1242"/>
        </w:tabs>
        <w:autoSpaceDE w:val="0"/>
        <w:autoSpaceDN w:val="0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</w:t>
      </w:r>
      <w:r w:rsid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дисциплины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"/>
        <w:gridCol w:w="4908"/>
        <w:gridCol w:w="6664"/>
        <w:gridCol w:w="2668"/>
      </w:tblGrid>
      <w:tr w:rsidR="00B26B0A" w:rsidRPr="00D67FCD" w:rsidTr="00D67FCD">
        <w:tc>
          <w:tcPr>
            <w:tcW w:w="0" w:type="auto"/>
            <w:hideMark/>
          </w:tcPr>
          <w:p w:rsidR="00B26B0A" w:rsidRPr="00D67FCD" w:rsidRDefault="00B26B0A" w:rsidP="00EF6B2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  <w:r w:rsidRPr="00D67FCD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№</w:t>
            </w:r>
          </w:p>
          <w:p w:rsidR="00B26B0A" w:rsidRPr="00D67FCD" w:rsidRDefault="00B26B0A" w:rsidP="00EF6B2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bidi="ru-RU"/>
              </w:rPr>
            </w:pPr>
            <w:r w:rsidRPr="00D67FCD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п/п</w:t>
            </w:r>
          </w:p>
        </w:tc>
        <w:tc>
          <w:tcPr>
            <w:tcW w:w="0" w:type="auto"/>
            <w:hideMark/>
          </w:tcPr>
          <w:p w:rsidR="00B26B0A" w:rsidRPr="00D67FCD" w:rsidRDefault="00B26B0A" w:rsidP="00EF6B2F">
            <w:pPr>
              <w:tabs>
                <w:tab w:val="left" w:pos="1629"/>
              </w:tabs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  <w:proofErr w:type="spellStart"/>
            <w:r w:rsidRPr="00D67FCD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Содержание</w:t>
            </w:r>
            <w:proofErr w:type="spellEnd"/>
            <w:r w:rsidR="00EF6B2F" w:rsidRPr="00D67FCD">
              <w:rPr>
                <w:rFonts w:ascii="Times New Roman" w:eastAsia="Times New Roman" w:hAnsi="Times New Roman"/>
                <w:sz w:val="20"/>
                <w:szCs w:val="20"/>
                <w:lang w:val="ru-RU" w:bidi="ru-RU"/>
              </w:rPr>
              <w:t xml:space="preserve"> </w:t>
            </w:r>
            <w:proofErr w:type="spellStart"/>
            <w:r w:rsidRPr="00D67FCD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дисциплины</w:t>
            </w:r>
            <w:proofErr w:type="spellEnd"/>
            <w:r w:rsidRPr="00D67FCD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 xml:space="preserve"> (</w:t>
            </w:r>
            <w:proofErr w:type="spellStart"/>
            <w:r w:rsidRPr="00D67FCD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Разделы</w:t>
            </w:r>
            <w:proofErr w:type="spellEnd"/>
            <w:r w:rsidRPr="00D67FCD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 xml:space="preserve">. </w:t>
            </w:r>
            <w:proofErr w:type="spellStart"/>
            <w:r w:rsidRPr="00D67FCD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Темы</w:t>
            </w:r>
            <w:proofErr w:type="spellEnd"/>
            <w:r w:rsidRPr="00D67FCD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)</w:t>
            </w:r>
          </w:p>
        </w:tc>
        <w:tc>
          <w:tcPr>
            <w:tcW w:w="6664" w:type="dxa"/>
            <w:hideMark/>
          </w:tcPr>
          <w:p w:rsidR="00B26B0A" w:rsidRPr="00D67FCD" w:rsidRDefault="00B26B0A" w:rsidP="00EF6B2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  <w:proofErr w:type="spellStart"/>
            <w:r w:rsidRPr="00D67FCD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Результаты</w:t>
            </w:r>
            <w:proofErr w:type="spellEnd"/>
            <w:r w:rsidR="00EF6B2F" w:rsidRPr="00D67FCD">
              <w:rPr>
                <w:rFonts w:ascii="Times New Roman" w:eastAsia="Times New Roman" w:hAnsi="Times New Roman"/>
                <w:sz w:val="20"/>
                <w:szCs w:val="20"/>
                <w:lang w:val="ru-RU" w:bidi="ru-RU"/>
              </w:rPr>
              <w:t xml:space="preserve"> </w:t>
            </w:r>
            <w:proofErr w:type="spellStart"/>
            <w:r w:rsidRPr="00D67FCD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обучения</w:t>
            </w:r>
            <w:proofErr w:type="spellEnd"/>
          </w:p>
        </w:tc>
        <w:tc>
          <w:tcPr>
            <w:tcW w:w="2668" w:type="dxa"/>
            <w:hideMark/>
          </w:tcPr>
          <w:p w:rsidR="00B26B0A" w:rsidRPr="00D67FCD" w:rsidRDefault="00B26B0A" w:rsidP="00EF6B2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sz w:val="20"/>
                <w:szCs w:val="20"/>
                <w:lang w:val="ru-RU" w:bidi="ru-RU"/>
              </w:rPr>
              <w:t>Виды оценочных средств; формы текущего контроля, промежуточной аттестации.</w:t>
            </w:r>
          </w:p>
        </w:tc>
      </w:tr>
      <w:tr w:rsidR="00B26B0A" w:rsidRPr="00EF6B2F" w:rsidTr="005F0BA2">
        <w:tc>
          <w:tcPr>
            <w:tcW w:w="0" w:type="auto"/>
            <w:gridSpan w:val="4"/>
            <w:hideMark/>
          </w:tcPr>
          <w:p w:rsidR="00B26B0A" w:rsidRPr="00EF6B2F" w:rsidRDefault="00B26B0A" w:rsidP="00EF6B2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bidi="ru-RU"/>
              </w:rPr>
            </w:pPr>
            <w:r w:rsidRPr="00EF6B2F">
              <w:rPr>
                <w:rFonts w:ascii="Times New Roman" w:eastAsia="Times New Roman" w:hAnsi="Times New Roman"/>
                <w:b/>
                <w:i/>
                <w:color w:val="FFFFFF"/>
                <w:sz w:val="24"/>
                <w:szCs w:val="24"/>
                <w:lang w:val="ru-RU" w:bidi="ru-RU"/>
              </w:rPr>
              <w:t>Раздел 1</w:t>
            </w:r>
            <w:r w:rsidRPr="00EF6B2F"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 xml:space="preserve"> Раздел 1. Теоретические основы инновационного менеджмента и маркетинга социально-культурных услуг</w:t>
            </w:r>
          </w:p>
        </w:tc>
      </w:tr>
      <w:tr w:rsidR="00964DF1" w:rsidRPr="00D67FCD" w:rsidTr="00D67FCD">
        <w:tc>
          <w:tcPr>
            <w:tcW w:w="0" w:type="auto"/>
            <w:hideMark/>
          </w:tcPr>
          <w:p w:rsidR="00964DF1" w:rsidRPr="00D67FCD" w:rsidRDefault="00964DF1" w:rsidP="00EF6B2F">
            <w:pPr>
              <w:spacing w:line="276" w:lineRule="auto"/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D67FCD">
              <w:rPr>
                <w:rFonts w:ascii="Times New Roman" w:eastAsia="Times New Roman" w:hAnsi="Times New Roman"/>
                <w:lang w:bidi="ru-RU"/>
              </w:rPr>
              <w:t>1.1</w:t>
            </w:r>
          </w:p>
        </w:tc>
        <w:tc>
          <w:tcPr>
            <w:tcW w:w="0" w:type="auto"/>
            <w:hideMark/>
          </w:tcPr>
          <w:p w:rsidR="00964DF1" w:rsidRPr="00D67FCD" w:rsidRDefault="00964DF1" w:rsidP="00EF6B2F">
            <w:pPr>
              <w:spacing w:line="276" w:lineRule="auto"/>
              <w:rPr>
                <w:rFonts w:ascii="Times New Roman" w:eastAsia="Times New Roman" w:hAnsi="Times New Roman"/>
                <w:i/>
                <w:lang w:val="ru-RU" w:bidi="ru-RU"/>
              </w:rPr>
            </w:pPr>
            <w:r w:rsidRPr="00D67FCD">
              <w:rPr>
                <w:rFonts w:ascii="Times New Roman" w:hAnsi="Times New Roman"/>
                <w:lang w:val="ru-RU" w:bidi="ru-RU"/>
              </w:rPr>
              <w:t>Инновационный менеджмент и маркетинг: сущность понятий.</w:t>
            </w:r>
          </w:p>
        </w:tc>
        <w:tc>
          <w:tcPr>
            <w:tcW w:w="6664" w:type="dxa"/>
            <w:vMerge w:val="restart"/>
            <w:hideMark/>
          </w:tcPr>
          <w:p w:rsidR="003978D0" w:rsidRPr="00D67FCD" w:rsidRDefault="00964DF1" w:rsidP="00EF6B2F">
            <w:pPr>
              <w:tabs>
                <w:tab w:val="left" w:pos="717"/>
              </w:tabs>
              <w:spacing w:line="276" w:lineRule="auto"/>
              <w:ind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b/>
                <w:i/>
                <w:lang w:val="ru-RU" w:bidi="ru-RU"/>
              </w:rPr>
              <w:t>Формируемые компетенции:</w:t>
            </w:r>
            <w:r w:rsidR="003978D0" w:rsidRPr="00D67FCD">
              <w:rPr>
                <w:rFonts w:ascii="Times New Roman" w:eastAsia="Times New Roman" w:hAnsi="Times New Roman"/>
                <w:lang w:val="ru-RU" w:bidi="ru-RU"/>
              </w:rPr>
              <w:t>(ПК-3).</w:t>
            </w:r>
          </w:p>
          <w:p w:rsidR="00964DF1" w:rsidRPr="00D67FCD" w:rsidRDefault="00964DF1" w:rsidP="00EF6B2F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В результате изучения темы студент должен:</w:t>
            </w:r>
          </w:p>
          <w:p w:rsidR="00964DF1" w:rsidRPr="00D67FCD" w:rsidRDefault="00964DF1" w:rsidP="00EF6B2F">
            <w:pPr>
              <w:tabs>
                <w:tab w:val="left" w:pos="276"/>
              </w:tabs>
              <w:spacing w:line="276" w:lineRule="auto"/>
              <w:ind w:right="113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Знать:</w:t>
            </w:r>
          </w:p>
          <w:p w:rsidR="00964DF1" w:rsidRPr="00D67FCD" w:rsidRDefault="00964DF1" w:rsidP="00EF6B2F">
            <w:pPr>
              <w:tabs>
                <w:tab w:val="left" w:pos="276"/>
              </w:tabs>
              <w:spacing w:line="276" w:lineRule="auto"/>
              <w:ind w:right="113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- способы разработки проектов и программ сохранения и развития хореографического искусства.</w:t>
            </w:r>
          </w:p>
          <w:p w:rsidR="00964DF1" w:rsidRPr="00D67FCD" w:rsidRDefault="00964DF1" w:rsidP="00EF6B2F">
            <w:pPr>
              <w:tabs>
                <w:tab w:val="left" w:pos="276"/>
              </w:tabs>
              <w:spacing w:line="276" w:lineRule="auto"/>
              <w:ind w:right="113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Уметь:</w:t>
            </w:r>
          </w:p>
          <w:p w:rsidR="00964DF1" w:rsidRPr="00D67FCD" w:rsidRDefault="00964DF1" w:rsidP="00EF6B2F">
            <w:pPr>
              <w:tabs>
                <w:tab w:val="left" w:pos="276"/>
              </w:tabs>
              <w:spacing w:line="276" w:lineRule="auto"/>
              <w:ind w:right="113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- создавать перспективные структурно-функциональные модели учреждений и организаций в области хореографического искусства.</w:t>
            </w:r>
          </w:p>
          <w:p w:rsidR="00964DF1" w:rsidRPr="00D67FCD" w:rsidRDefault="00964DF1" w:rsidP="00EF6B2F">
            <w:pPr>
              <w:tabs>
                <w:tab w:val="left" w:pos="276"/>
              </w:tabs>
              <w:spacing w:line="276" w:lineRule="auto"/>
              <w:ind w:right="113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Владеть:</w:t>
            </w:r>
          </w:p>
          <w:p w:rsidR="00964DF1" w:rsidRPr="00D67FCD" w:rsidRDefault="00964DF1" w:rsidP="00EF6B2F">
            <w:pPr>
              <w:tabs>
                <w:tab w:val="left" w:pos="276"/>
              </w:tabs>
              <w:spacing w:line="276" w:lineRule="auto"/>
              <w:ind w:right="113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 xml:space="preserve"> - способами проектирования инновационных образовательных и художественно-творческих систем в области хореографического искусства.</w:t>
            </w:r>
          </w:p>
        </w:tc>
        <w:tc>
          <w:tcPr>
            <w:tcW w:w="2668" w:type="dxa"/>
          </w:tcPr>
          <w:p w:rsidR="00964DF1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Устный опрос.</w:t>
            </w:r>
          </w:p>
          <w:p w:rsidR="00964DF1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Тестовое задание</w:t>
            </w:r>
          </w:p>
        </w:tc>
      </w:tr>
      <w:tr w:rsidR="00964DF1" w:rsidRPr="00D67FCD" w:rsidTr="00D67FCD">
        <w:tc>
          <w:tcPr>
            <w:tcW w:w="0" w:type="auto"/>
            <w:hideMark/>
          </w:tcPr>
          <w:p w:rsidR="00964DF1" w:rsidRPr="00D67FCD" w:rsidRDefault="00964DF1" w:rsidP="00EF6B2F">
            <w:pPr>
              <w:spacing w:line="276" w:lineRule="auto"/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D67FCD">
              <w:rPr>
                <w:rFonts w:ascii="Times New Roman" w:eastAsia="Times New Roman" w:hAnsi="Times New Roman"/>
                <w:lang w:bidi="ru-RU"/>
              </w:rPr>
              <w:t>1.2</w:t>
            </w:r>
          </w:p>
        </w:tc>
        <w:tc>
          <w:tcPr>
            <w:tcW w:w="0" w:type="auto"/>
            <w:hideMark/>
          </w:tcPr>
          <w:p w:rsidR="00964DF1" w:rsidRPr="00D67FCD" w:rsidRDefault="00964DF1" w:rsidP="00EF6B2F">
            <w:pPr>
              <w:spacing w:line="276" w:lineRule="auto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hAnsi="Times New Roman"/>
                <w:lang w:val="ru-RU" w:bidi="ru-RU"/>
              </w:rPr>
              <w:t>Управление потоками инноваций в организациях сферы культуры.</w:t>
            </w:r>
          </w:p>
        </w:tc>
        <w:tc>
          <w:tcPr>
            <w:tcW w:w="6664" w:type="dxa"/>
            <w:vMerge/>
          </w:tcPr>
          <w:p w:rsidR="00964DF1" w:rsidRPr="00D67FCD" w:rsidRDefault="00964DF1" w:rsidP="00EF6B2F">
            <w:pPr>
              <w:spacing w:line="276" w:lineRule="auto"/>
              <w:ind w:right="113"/>
              <w:jc w:val="both"/>
              <w:rPr>
                <w:rFonts w:ascii="Times New Roman" w:eastAsia="Times New Roman" w:hAnsi="Times New Roman"/>
                <w:lang w:val="ru-RU" w:bidi="ru-RU"/>
              </w:rPr>
            </w:pPr>
          </w:p>
        </w:tc>
        <w:tc>
          <w:tcPr>
            <w:tcW w:w="2668" w:type="dxa"/>
          </w:tcPr>
          <w:p w:rsidR="00964DF1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Устный опрос.</w:t>
            </w:r>
          </w:p>
          <w:p w:rsidR="00964DF1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Тестовое задание</w:t>
            </w:r>
          </w:p>
        </w:tc>
      </w:tr>
      <w:tr w:rsidR="00964DF1" w:rsidRPr="00D67FCD" w:rsidTr="00D67FCD">
        <w:tc>
          <w:tcPr>
            <w:tcW w:w="0" w:type="auto"/>
            <w:hideMark/>
          </w:tcPr>
          <w:p w:rsidR="00964DF1" w:rsidRPr="00D67FCD" w:rsidRDefault="00964DF1" w:rsidP="00EF6B2F">
            <w:pPr>
              <w:spacing w:line="276" w:lineRule="auto"/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D67FCD">
              <w:rPr>
                <w:rFonts w:ascii="Times New Roman" w:eastAsia="Times New Roman" w:hAnsi="Times New Roman"/>
                <w:lang w:bidi="ru-RU"/>
              </w:rPr>
              <w:t>1.3.</w:t>
            </w:r>
          </w:p>
        </w:tc>
        <w:tc>
          <w:tcPr>
            <w:tcW w:w="0" w:type="auto"/>
            <w:hideMark/>
          </w:tcPr>
          <w:p w:rsidR="00964DF1" w:rsidRPr="00D67FCD" w:rsidRDefault="00964DF1" w:rsidP="00EF6B2F">
            <w:pPr>
              <w:spacing w:line="276" w:lineRule="auto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hAnsi="Times New Roman"/>
                <w:lang w:val="ru-RU" w:bidi="ru-RU"/>
              </w:rPr>
              <w:t>Технологии и методы оценки качества социально-культурной деятельности.</w:t>
            </w:r>
          </w:p>
        </w:tc>
        <w:tc>
          <w:tcPr>
            <w:tcW w:w="6664" w:type="dxa"/>
            <w:vMerge/>
          </w:tcPr>
          <w:p w:rsidR="00964DF1" w:rsidRPr="00D67FCD" w:rsidRDefault="00964DF1" w:rsidP="00EF6B2F">
            <w:pPr>
              <w:spacing w:line="276" w:lineRule="auto"/>
              <w:ind w:right="113"/>
              <w:rPr>
                <w:rFonts w:ascii="Times New Roman" w:eastAsia="Times New Roman" w:hAnsi="Times New Roman"/>
                <w:lang w:val="ru-RU" w:bidi="ru-RU"/>
              </w:rPr>
            </w:pPr>
          </w:p>
        </w:tc>
        <w:tc>
          <w:tcPr>
            <w:tcW w:w="2668" w:type="dxa"/>
          </w:tcPr>
          <w:p w:rsidR="00964DF1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Устный опрос.</w:t>
            </w:r>
          </w:p>
          <w:p w:rsidR="00964DF1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Тестовое задание</w:t>
            </w:r>
          </w:p>
        </w:tc>
      </w:tr>
      <w:tr w:rsidR="00964DF1" w:rsidRPr="00D67FCD" w:rsidTr="00D67FCD">
        <w:tc>
          <w:tcPr>
            <w:tcW w:w="0" w:type="auto"/>
          </w:tcPr>
          <w:p w:rsidR="00964DF1" w:rsidRPr="00D67FCD" w:rsidRDefault="00964DF1" w:rsidP="00EF6B2F">
            <w:pPr>
              <w:spacing w:line="276" w:lineRule="auto"/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D67FCD">
              <w:rPr>
                <w:rFonts w:ascii="Times New Roman" w:eastAsia="Times New Roman" w:hAnsi="Times New Roman"/>
                <w:lang w:bidi="ru-RU"/>
              </w:rPr>
              <w:t>1.4.</w:t>
            </w:r>
          </w:p>
        </w:tc>
        <w:tc>
          <w:tcPr>
            <w:tcW w:w="0" w:type="auto"/>
          </w:tcPr>
          <w:p w:rsidR="00964DF1" w:rsidRPr="00D67FCD" w:rsidRDefault="00964DF1" w:rsidP="00EF6B2F">
            <w:pPr>
              <w:spacing w:line="276" w:lineRule="auto"/>
              <w:rPr>
                <w:rFonts w:ascii="Times New Roman" w:hAnsi="Times New Roman"/>
                <w:lang w:val="ru-RU" w:bidi="ru-RU"/>
              </w:rPr>
            </w:pPr>
            <w:r w:rsidRPr="00D67FCD">
              <w:rPr>
                <w:rFonts w:ascii="Times New Roman" w:hAnsi="Times New Roman"/>
                <w:lang w:val="ru-RU" w:bidi="ru-RU"/>
              </w:rPr>
              <w:t>Модельный стандарт услуги по организации деятельности клубных формирований</w:t>
            </w:r>
          </w:p>
        </w:tc>
        <w:tc>
          <w:tcPr>
            <w:tcW w:w="6664" w:type="dxa"/>
            <w:vMerge/>
          </w:tcPr>
          <w:p w:rsidR="00964DF1" w:rsidRPr="00D67FCD" w:rsidRDefault="00964DF1" w:rsidP="00EF6B2F">
            <w:pPr>
              <w:spacing w:line="276" w:lineRule="auto"/>
              <w:ind w:right="113"/>
              <w:rPr>
                <w:rFonts w:ascii="Times New Roman" w:eastAsia="Times New Roman" w:hAnsi="Times New Roman"/>
                <w:lang w:val="ru-RU" w:bidi="ru-RU"/>
              </w:rPr>
            </w:pPr>
          </w:p>
        </w:tc>
        <w:tc>
          <w:tcPr>
            <w:tcW w:w="2668" w:type="dxa"/>
          </w:tcPr>
          <w:p w:rsidR="00964DF1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Устный опрос.</w:t>
            </w:r>
          </w:p>
          <w:p w:rsidR="00964DF1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Тестовое задание</w:t>
            </w:r>
          </w:p>
        </w:tc>
      </w:tr>
      <w:tr w:rsidR="00B26B0A" w:rsidRPr="00D67FCD" w:rsidTr="005F0BA2">
        <w:tc>
          <w:tcPr>
            <w:tcW w:w="0" w:type="auto"/>
            <w:gridSpan w:val="4"/>
            <w:hideMark/>
          </w:tcPr>
          <w:p w:rsidR="00B26B0A" w:rsidRPr="00D67FCD" w:rsidRDefault="00462826" w:rsidP="00EF6B2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hAnsi="Times New Roman"/>
                <w:b/>
                <w:snapToGrid w:val="0"/>
                <w:lang w:val="ru-RU" w:bidi="ru-RU"/>
              </w:rPr>
              <w:t>Раздел 2</w:t>
            </w:r>
            <w:r w:rsidR="00B26B0A" w:rsidRPr="00D67FCD">
              <w:rPr>
                <w:rFonts w:ascii="Times New Roman" w:hAnsi="Times New Roman"/>
                <w:b/>
                <w:snapToGrid w:val="0"/>
                <w:lang w:val="ru-RU" w:bidi="ru-RU"/>
              </w:rPr>
              <w:t>.Мониторинг качества социально-культурной деятельности в организациях сферы культуры</w:t>
            </w:r>
            <w:r w:rsidR="00964DF1" w:rsidRPr="00D67FCD">
              <w:rPr>
                <w:rFonts w:ascii="Times New Roman" w:hAnsi="Times New Roman"/>
                <w:b/>
                <w:snapToGrid w:val="0"/>
                <w:lang w:val="ru-RU" w:bidi="ru-RU"/>
              </w:rPr>
              <w:t xml:space="preserve"> и их продвижение</w:t>
            </w:r>
            <w:r w:rsidR="00B26B0A" w:rsidRPr="00D67FCD">
              <w:rPr>
                <w:rFonts w:ascii="Times New Roman" w:hAnsi="Times New Roman"/>
                <w:b/>
                <w:snapToGrid w:val="0"/>
                <w:lang w:val="ru-RU" w:bidi="ru-RU"/>
              </w:rPr>
              <w:t>.</w:t>
            </w:r>
          </w:p>
        </w:tc>
      </w:tr>
      <w:tr w:rsidR="005C0F49" w:rsidRPr="00D67FCD" w:rsidTr="00D67FCD">
        <w:tc>
          <w:tcPr>
            <w:tcW w:w="0" w:type="auto"/>
            <w:hideMark/>
          </w:tcPr>
          <w:p w:rsidR="005C0F49" w:rsidRPr="00D67FCD" w:rsidRDefault="00462826" w:rsidP="00EF6B2F">
            <w:pPr>
              <w:spacing w:line="276" w:lineRule="auto"/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2</w:t>
            </w:r>
            <w:r w:rsidR="005C0F49" w:rsidRPr="00D67FCD">
              <w:rPr>
                <w:rFonts w:ascii="Times New Roman" w:eastAsia="Times New Roman" w:hAnsi="Times New Roman"/>
                <w:lang w:bidi="ru-RU"/>
              </w:rPr>
              <w:t>.1</w:t>
            </w:r>
          </w:p>
        </w:tc>
        <w:tc>
          <w:tcPr>
            <w:tcW w:w="0" w:type="auto"/>
            <w:hideMark/>
          </w:tcPr>
          <w:p w:rsidR="005C0F49" w:rsidRPr="00D67FCD" w:rsidRDefault="00964DF1" w:rsidP="00EF6B2F">
            <w:pPr>
              <w:spacing w:line="276" w:lineRule="auto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hAnsi="Times New Roman"/>
                <w:snapToGrid w:val="0"/>
                <w:lang w:val="ru-RU" w:bidi="ru-RU"/>
              </w:rPr>
              <w:t>Мониторинг удовлетворенности потребителей качеством предоставляемых услуг учреждениями сферы культуры.</w:t>
            </w:r>
          </w:p>
        </w:tc>
        <w:tc>
          <w:tcPr>
            <w:tcW w:w="6664" w:type="dxa"/>
            <w:vMerge w:val="restart"/>
          </w:tcPr>
          <w:p w:rsidR="003978D0" w:rsidRPr="00D67FCD" w:rsidRDefault="005C0F49" w:rsidP="00EF6B2F">
            <w:pPr>
              <w:tabs>
                <w:tab w:val="left" w:pos="717"/>
              </w:tabs>
              <w:spacing w:line="276" w:lineRule="auto"/>
              <w:ind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b/>
                <w:i/>
                <w:lang w:val="ru-RU" w:bidi="ru-RU"/>
              </w:rPr>
              <w:t>Формируемые компетенции:</w:t>
            </w:r>
            <w:r w:rsidR="003978D0" w:rsidRPr="00D67FCD">
              <w:rPr>
                <w:rFonts w:ascii="Times New Roman" w:eastAsia="Times New Roman" w:hAnsi="Times New Roman"/>
                <w:lang w:val="ru-RU" w:bidi="ru-RU"/>
              </w:rPr>
              <w:t>(ПК-3).</w:t>
            </w:r>
          </w:p>
          <w:p w:rsidR="005C0F49" w:rsidRPr="00D67FCD" w:rsidRDefault="005C0F49" w:rsidP="00EF6B2F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В результате изучения темы студент должен:</w:t>
            </w:r>
          </w:p>
          <w:p w:rsidR="005C0F49" w:rsidRPr="00D67FCD" w:rsidRDefault="005C0F49" w:rsidP="00EF6B2F">
            <w:pPr>
              <w:tabs>
                <w:tab w:val="left" w:pos="276"/>
              </w:tabs>
              <w:spacing w:line="276" w:lineRule="auto"/>
              <w:ind w:right="113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Знать:</w:t>
            </w:r>
          </w:p>
          <w:p w:rsidR="005C0F49" w:rsidRPr="00D67FCD" w:rsidRDefault="005C0F49" w:rsidP="00EF6B2F">
            <w:pPr>
              <w:tabs>
                <w:tab w:val="left" w:pos="276"/>
              </w:tabs>
              <w:spacing w:line="276" w:lineRule="auto"/>
              <w:ind w:right="113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- способы разработки проектов и программ сохранения и развития хореографического искусства.</w:t>
            </w:r>
          </w:p>
          <w:p w:rsidR="005C0F49" w:rsidRPr="00D67FCD" w:rsidRDefault="005C0F49" w:rsidP="00EF6B2F">
            <w:pPr>
              <w:tabs>
                <w:tab w:val="left" w:pos="276"/>
              </w:tabs>
              <w:spacing w:line="276" w:lineRule="auto"/>
              <w:ind w:right="113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Уметь:</w:t>
            </w:r>
          </w:p>
          <w:p w:rsidR="005C0F49" w:rsidRPr="00D67FCD" w:rsidRDefault="005C0F49" w:rsidP="00EF6B2F">
            <w:pPr>
              <w:tabs>
                <w:tab w:val="left" w:pos="276"/>
              </w:tabs>
              <w:spacing w:line="276" w:lineRule="auto"/>
              <w:ind w:right="113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ab/>
              <w:t>- создавать перспективные структурно-функциональные модели учреждений и организаций в области хореографического искусства.</w:t>
            </w:r>
          </w:p>
          <w:p w:rsidR="005C0F49" w:rsidRPr="00D67FCD" w:rsidRDefault="005C0F49" w:rsidP="00EF6B2F">
            <w:pPr>
              <w:tabs>
                <w:tab w:val="left" w:pos="276"/>
              </w:tabs>
              <w:spacing w:line="276" w:lineRule="auto"/>
              <w:ind w:right="113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Владеть:</w:t>
            </w:r>
          </w:p>
          <w:p w:rsidR="005C0F49" w:rsidRPr="00D67FCD" w:rsidRDefault="005C0F49" w:rsidP="00EF6B2F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 xml:space="preserve"> - способами проекти</w:t>
            </w:r>
            <w:bookmarkStart w:id="0" w:name="_GoBack"/>
            <w:bookmarkEnd w:id="0"/>
            <w:r w:rsidRPr="00D67FCD">
              <w:rPr>
                <w:rFonts w:ascii="Times New Roman" w:eastAsia="Times New Roman" w:hAnsi="Times New Roman"/>
                <w:lang w:val="ru-RU" w:bidi="ru-RU"/>
              </w:rPr>
              <w:t>рования инновационных образовательных и художественно-творческих систем в области хореографического искусства</w:t>
            </w:r>
          </w:p>
        </w:tc>
        <w:tc>
          <w:tcPr>
            <w:tcW w:w="2668" w:type="dxa"/>
          </w:tcPr>
          <w:p w:rsidR="00964DF1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Устный опрос.</w:t>
            </w:r>
          </w:p>
          <w:p w:rsidR="005C0F49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Тестовое задание</w:t>
            </w:r>
          </w:p>
        </w:tc>
      </w:tr>
      <w:tr w:rsidR="005C0F49" w:rsidRPr="00D67FCD" w:rsidTr="00D67FCD">
        <w:tc>
          <w:tcPr>
            <w:tcW w:w="0" w:type="auto"/>
            <w:hideMark/>
          </w:tcPr>
          <w:p w:rsidR="005C0F49" w:rsidRPr="00D67FCD" w:rsidRDefault="00462826" w:rsidP="00EF6B2F">
            <w:pPr>
              <w:spacing w:line="276" w:lineRule="auto"/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2</w:t>
            </w:r>
            <w:r w:rsidR="005C0F49" w:rsidRPr="00D67FCD">
              <w:rPr>
                <w:rFonts w:ascii="Times New Roman" w:eastAsia="Times New Roman" w:hAnsi="Times New Roman"/>
                <w:lang w:bidi="ru-RU"/>
              </w:rPr>
              <w:t>.2</w:t>
            </w:r>
          </w:p>
        </w:tc>
        <w:tc>
          <w:tcPr>
            <w:tcW w:w="0" w:type="auto"/>
            <w:hideMark/>
          </w:tcPr>
          <w:p w:rsidR="005C0F49" w:rsidRPr="00D67FCD" w:rsidRDefault="00964DF1" w:rsidP="00EF6B2F">
            <w:pPr>
              <w:spacing w:line="276" w:lineRule="auto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hAnsi="Times New Roman"/>
                <w:snapToGrid w:val="0"/>
                <w:lang w:val="ru-RU" w:bidi="ru-RU"/>
              </w:rPr>
              <w:t>Рынок свободного и платного потребления</w:t>
            </w:r>
          </w:p>
        </w:tc>
        <w:tc>
          <w:tcPr>
            <w:tcW w:w="6664" w:type="dxa"/>
            <w:vMerge/>
          </w:tcPr>
          <w:p w:rsidR="005C0F49" w:rsidRPr="00D67FCD" w:rsidRDefault="005C0F49" w:rsidP="00EF6B2F">
            <w:pPr>
              <w:tabs>
                <w:tab w:val="left" w:pos="717"/>
                <w:tab w:val="left" w:pos="1733"/>
              </w:tabs>
              <w:spacing w:line="276" w:lineRule="auto"/>
              <w:ind w:right="113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</w:p>
        </w:tc>
        <w:tc>
          <w:tcPr>
            <w:tcW w:w="2668" w:type="dxa"/>
          </w:tcPr>
          <w:p w:rsidR="00964DF1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Устный опрос.</w:t>
            </w:r>
          </w:p>
          <w:p w:rsidR="005C0F49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Тестовое задание</w:t>
            </w:r>
          </w:p>
        </w:tc>
      </w:tr>
      <w:tr w:rsidR="005C0F49" w:rsidRPr="00D67FCD" w:rsidTr="00D67FCD">
        <w:tc>
          <w:tcPr>
            <w:tcW w:w="0" w:type="auto"/>
          </w:tcPr>
          <w:p w:rsidR="005C0F49" w:rsidRPr="00D67FCD" w:rsidRDefault="00462826" w:rsidP="00EF6B2F">
            <w:pPr>
              <w:spacing w:line="276" w:lineRule="auto"/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2</w:t>
            </w:r>
            <w:r w:rsidR="005C0F49" w:rsidRPr="00D67FCD">
              <w:rPr>
                <w:rFonts w:ascii="Times New Roman" w:eastAsia="Times New Roman" w:hAnsi="Times New Roman"/>
                <w:lang w:bidi="ru-RU"/>
              </w:rPr>
              <w:t>.3</w:t>
            </w:r>
          </w:p>
        </w:tc>
        <w:tc>
          <w:tcPr>
            <w:tcW w:w="0" w:type="auto"/>
          </w:tcPr>
          <w:p w:rsidR="005C0F49" w:rsidRPr="00D67FCD" w:rsidRDefault="00964DF1" w:rsidP="00EF6B2F">
            <w:pPr>
              <w:spacing w:line="276" w:lineRule="auto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hAnsi="Times New Roman"/>
                <w:snapToGrid w:val="0"/>
                <w:lang w:val="ru-RU" w:bidi="ru-RU"/>
              </w:rPr>
              <w:t>Продукты культуры и культурные потребности</w:t>
            </w:r>
          </w:p>
        </w:tc>
        <w:tc>
          <w:tcPr>
            <w:tcW w:w="6664" w:type="dxa"/>
            <w:vMerge/>
          </w:tcPr>
          <w:p w:rsidR="005C0F49" w:rsidRPr="00D67FCD" w:rsidRDefault="005C0F49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</w:p>
        </w:tc>
        <w:tc>
          <w:tcPr>
            <w:tcW w:w="2668" w:type="dxa"/>
          </w:tcPr>
          <w:p w:rsidR="00964DF1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Устный опрос.</w:t>
            </w:r>
          </w:p>
          <w:p w:rsidR="005C0F49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Тестовое задание</w:t>
            </w:r>
          </w:p>
        </w:tc>
      </w:tr>
      <w:tr w:rsidR="005C0F49" w:rsidRPr="00D67FCD" w:rsidTr="00D67FCD">
        <w:tc>
          <w:tcPr>
            <w:tcW w:w="0" w:type="auto"/>
          </w:tcPr>
          <w:p w:rsidR="005C0F49" w:rsidRPr="00D67FCD" w:rsidRDefault="00462826" w:rsidP="00EF6B2F">
            <w:pPr>
              <w:spacing w:line="276" w:lineRule="auto"/>
              <w:jc w:val="center"/>
              <w:rPr>
                <w:rFonts w:ascii="Times New Roman" w:eastAsia="Times New Roman" w:hAnsi="Times New Roman"/>
                <w:lang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2</w:t>
            </w:r>
            <w:r w:rsidR="005C0F49" w:rsidRPr="00D67FCD">
              <w:rPr>
                <w:rFonts w:ascii="Times New Roman" w:eastAsia="Times New Roman" w:hAnsi="Times New Roman"/>
                <w:lang w:bidi="ru-RU"/>
              </w:rPr>
              <w:t>.4</w:t>
            </w:r>
          </w:p>
        </w:tc>
        <w:tc>
          <w:tcPr>
            <w:tcW w:w="0" w:type="auto"/>
          </w:tcPr>
          <w:p w:rsidR="005C0F49" w:rsidRPr="00D67FCD" w:rsidRDefault="00964DF1" w:rsidP="00EF6B2F">
            <w:pPr>
              <w:spacing w:line="276" w:lineRule="auto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hAnsi="Times New Roman"/>
                <w:snapToGrid w:val="0"/>
                <w:lang w:val="ru-RU" w:bidi="ru-RU"/>
              </w:rPr>
              <w:t>Самоидентификация социокультурного учреждения. Формирование бренда</w:t>
            </w:r>
          </w:p>
        </w:tc>
        <w:tc>
          <w:tcPr>
            <w:tcW w:w="6664" w:type="dxa"/>
            <w:vMerge/>
          </w:tcPr>
          <w:p w:rsidR="005C0F49" w:rsidRPr="00D67FCD" w:rsidRDefault="005C0F49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</w:p>
        </w:tc>
        <w:tc>
          <w:tcPr>
            <w:tcW w:w="2668" w:type="dxa"/>
          </w:tcPr>
          <w:p w:rsidR="00964DF1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Устный опрос.</w:t>
            </w:r>
          </w:p>
          <w:p w:rsidR="005C0F49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Тестовое задание</w:t>
            </w:r>
          </w:p>
        </w:tc>
      </w:tr>
      <w:tr w:rsidR="005C0F49" w:rsidRPr="00D67FCD" w:rsidTr="00D67FCD">
        <w:tc>
          <w:tcPr>
            <w:tcW w:w="0" w:type="auto"/>
          </w:tcPr>
          <w:p w:rsidR="005C0F49" w:rsidRPr="00D67FCD" w:rsidRDefault="00462826" w:rsidP="00EF6B2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2</w:t>
            </w:r>
            <w:r w:rsidR="005C0F49" w:rsidRPr="00D67FCD">
              <w:rPr>
                <w:rFonts w:ascii="Times New Roman" w:eastAsia="Times New Roman" w:hAnsi="Times New Roman"/>
                <w:lang w:val="ru-RU" w:bidi="ru-RU"/>
              </w:rPr>
              <w:t>.5</w:t>
            </w:r>
          </w:p>
        </w:tc>
        <w:tc>
          <w:tcPr>
            <w:tcW w:w="0" w:type="auto"/>
          </w:tcPr>
          <w:p w:rsidR="005C0F49" w:rsidRPr="00D67FCD" w:rsidRDefault="00964DF1" w:rsidP="00EF6B2F">
            <w:pPr>
              <w:spacing w:line="276" w:lineRule="auto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Технологии продвижения услуг учреждений культуры</w:t>
            </w:r>
          </w:p>
        </w:tc>
        <w:tc>
          <w:tcPr>
            <w:tcW w:w="6664" w:type="dxa"/>
            <w:vMerge/>
          </w:tcPr>
          <w:p w:rsidR="005C0F49" w:rsidRPr="00D67FCD" w:rsidRDefault="005C0F49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</w:p>
        </w:tc>
        <w:tc>
          <w:tcPr>
            <w:tcW w:w="2668" w:type="dxa"/>
          </w:tcPr>
          <w:p w:rsidR="00964DF1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Устный опрос.</w:t>
            </w:r>
          </w:p>
          <w:p w:rsidR="005C0F49" w:rsidRPr="00D67FCD" w:rsidRDefault="00964DF1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Тестовое задание</w:t>
            </w:r>
          </w:p>
        </w:tc>
      </w:tr>
      <w:tr w:rsidR="00780AF7" w:rsidRPr="00D67FCD" w:rsidTr="00D67FCD">
        <w:tc>
          <w:tcPr>
            <w:tcW w:w="0" w:type="auto"/>
          </w:tcPr>
          <w:p w:rsidR="00780AF7" w:rsidRPr="00D67FCD" w:rsidRDefault="00780AF7" w:rsidP="00EF6B2F">
            <w:pPr>
              <w:spacing w:line="276" w:lineRule="auto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0" w:type="auto"/>
          </w:tcPr>
          <w:p w:rsidR="00780AF7" w:rsidRPr="00D67FCD" w:rsidRDefault="00780AF7" w:rsidP="00EF6B2F">
            <w:pPr>
              <w:spacing w:line="276" w:lineRule="auto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6664" w:type="dxa"/>
          </w:tcPr>
          <w:p w:rsidR="00780AF7" w:rsidRPr="00D67FCD" w:rsidRDefault="00780AF7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2668" w:type="dxa"/>
          </w:tcPr>
          <w:p w:rsidR="00780AF7" w:rsidRPr="00D67FCD" w:rsidRDefault="00780AF7" w:rsidP="00EF6B2F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D67FCD">
              <w:rPr>
                <w:rFonts w:ascii="Times New Roman" w:eastAsia="Times New Roman" w:hAnsi="Times New Roman"/>
                <w:lang w:val="ru-RU" w:bidi="ru-RU"/>
              </w:rPr>
              <w:t>Зачет</w:t>
            </w:r>
          </w:p>
        </w:tc>
      </w:tr>
    </w:tbl>
    <w:p w:rsidR="0057742F" w:rsidRPr="00EF6B2F" w:rsidRDefault="0057742F" w:rsidP="00EF6B2F">
      <w:pPr>
        <w:widowControl w:val="0"/>
        <w:tabs>
          <w:tab w:val="left" w:pos="426"/>
        </w:tabs>
        <w:autoSpaceDE w:val="0"/>
        <w:autoSpaceDN w:val="0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sectPr w:rsidR="0057742F" w:rsidRPr="00EF6B2F" w:rsidSect="005C0F4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26B0A" w:rsidRPr="00EF6B2F" w:rsidRDefault="005C0F49" w:rsidP="00EF6B2F">
      <w:pPr>
        <w:widowControl w:val="0"/>
        <w:tabs>
          <w:tab w:val="left" w:pos="426"/>
        </w:tabs>
        <w:autoSpaceDE w:val="0"/>
        <w:autoSpaceDN w:val="0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5</w:t>
      </w:r>
      <w:r w:rsidR="00B26B0A"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. Образовательные и информационно-коммуникационные</w:t>
      </w:r>
      <w:r w:rsid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B26B0A"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технологии</w:t>
      </w:r>
    </w:p>
    <w:p w:rsidR="00B26B0A" w:rsidRPr="00EF6B2F" w:rsidRDefault="00B26B0A" w:rsidP="00EF6B2F">
      <w:pPr>
        <w:widowControl w:val="0"/>
        <w:tabs>
          <w:tab w:val="left" w:pos="426"/>
        </w:tabs>
        <w:autoSpaceDE w:val="0"/>
        <w:autoSpaceDN w:val="0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5.1. Образовательные</w:t>
      </w:r>
      <w:r w:rsid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технологии</w:t>
      </w:r>
    </w:p>
    <w:p w:rsidR="00AF0EFB" w:rsidRPr="00EF6B2F" w:rsidRDefault="00AF0EFB" w:rsidP="00EF6B2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iCs/>
          <w:color w:val="171717" w:themeColor="background2" w:themeShade="1A"/>
          <w:sz w:val="24"/>
          <w:szCs w:val="24"/>
        </w:rPr>
      </w:pPr>
      <w:r w:rsidRPr="00EF6B2F">
        <w:rPr>
          <w:rFonts w:ascii="Times New Roman" w:hAnsi="Times New Roman" w:cs="Times New Roman"/>
          <w:bCs/>
          <w:iCs/>
          <w:color w:val="171717" w:themeColor="background2" w:themeShade="1A"/>
          <w:sz w:val="24"/>
          <w:szCs w:val="24"/>
        </w:rPr>
        <w:t xml:space="preserve">Организация процесса обучения по дисциплине </w:t>
      </w:r>
      <w:r w:rsidRPr="00EF6B2F">
        <w:rPr>
          <w:rStyle w:val="markedcontent"/>
          <w:rFonts w:ascii="Times New Roman" w:hAnsi="Times New Roman" w:cs="Times New Roman"/>
          <w:sz w:val="24"/>
          <w:szCs w:val="24"/>
        </w:rPr>
        <w:t>«Инновационный менеджмент и маркетинг»</w:t>
      </w:r>
      <w:r w:rsidR="004861FA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EF6B2F">
        <w:rPr>
          <w:rFonts w:ascii="Times New Roman" w:hAnsi="Times New Roman" w:cs="Times New Roman"/>
          <w:bCs/>
          <w:iCs/>
          <w:color w:val="171717" w:themeColor="background2" w:themeShade="1A"/>
          <w:sz w:val="24"/>
          <w:szCs w:val="24"/>
        </w:rPr>
        <w:t>предполагает использование традиционных и электронных, активных и интерактивных образовательных технологий, включающих: мультимедийные лекции, на которых рассматриваются теоретические, проблемные, дискуссионные вопросы в соответствии с тематическим планом; практические занятия с использованием электронных технологий.</w:t>
      </w:r>
    </w:p>
    <w:p w:rsidR="00AF0EFB" w:rsidRPr="00EF6B2F" w:rsidRDefault="00AF0EFB" w:rsidP="00EF6B2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B2F">
        <w:rPr>
          <w:rFonts w:ascii="Times New Roman" w:hAnsi="Times New Roman" w:cs="Times New Roman"/>
          <w:sz w:val="24"/>
          <w:szCs w:val="24"/>
        </w:rPr>
        <w:t>Для диагностики формируемых компетенций применяются следующие формы контроля: устный опрос; отчет о выполнении практических заданий; отчет о выполнении самостоятельной работы; тестирование по всем темам каждого раздела дисциплины посредством тестовых заданий на установление соответствия, заданий с выбором ответов, заданий-дополнений; форма аттестации – зачет.</w:t>
      </w:r>
    </w:p>
    <w:p w:rsidR="00B26B0A" w:rsidRPr="00EF6B2F" w:rsidRDefault="00B26B0A" w:rsidP="00EF6B2F">
      <w:pPr>
        <w:widowControl w:val="0"/>
        <w:autoSpaceDE w:val="0"/>
        <w:autoSpaceDN w:val="0"/>
        <w:spacing w:after="0" w:line="276" w:lineRule="auto"/>
        <w:ind w:right="-42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</w:p>
    <w:p w:rsidR="00B26B0A" w:rsidRPr="00EF6B2F" w:rsidRDefault="00EF6B2F" w:rsidP="00EF6B2F">
      <w:pPr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B26B0A"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Информационно-коммуникационные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B26B0A"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технологии</w:t>
      </w:r>
    </w:p>
    <w:p w:rsidR="00AF0EFB" w:rsidRPr="00EF6B2F" w:rsidRDefault="00AF0EFB" w:rsidP="00EF6B2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B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изучения студентами учебной дисциплины </w:t>
      </w:r>
      <w:r w:rsidRPr="00EF6B2F">
        <w:rPr>
          <w:rStyle w:val="markedcontent"/>
          <w:rFonts w:ascii="Times New Roman" w:hAnsi="Times New Roman" w:cs="Times New Roman"/>
          <w:sz w:val="24"/>
          <w:szCs w:val="24"/>
        </w:rPr>
        <w:t xml:space="preserve">«Инновационный менеджмент и маркетинг» </w:t>
      </w:r>
      <w:r w:rsidRPr="00EF6B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электронных образовательных технологий предполагает размещение различных электронно-образовательных ресурсов на сайте электронной образовательной среды </w:t>
      </w:r>
      <w:proofErr w:type="spellStart"/>
      <w:r w:rsidRPr="00EF6B2F">
        <w:rPr>
          <w:rFonts w:ascii="Times New Roman" w:hAnsi="Times New Roman" w:cs="Times New Roman"/>
          <w:sz w:val="24"/>
          <w:szCs w:val="24"/>
        </w:rPr>
        <w:t>КемГИК</w:t>
      </w:r>
      <w:proofErr w:type="spellEnd"/>
      <w:r w:rsidRPr="00EF6B2F">
        <w:rPr>
          <w:rFonts w:ascii="Times New Roman" w:hAnsi="Times New Roman" w:cs="Times New Roman"/>
          <w:sz w:val="24"/>
          <w:szCs w:val="24"/>
        </w:rPr>
        <w:t xml:space="preserve"> по </w:t>
      </w:r>
      <w:r w:rsidRPr="00EF6B2F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EF6B2F">
        <w:rPr>
          <w:rFonts w:ascii="Times New Roman" w:hAnsi="Times New Roman" w:cs="Times New Roman"/>
          <w:sz w:val="24"/>
          <w:szCs w:val="24"/>
        </w:rPr>
        <w:t xml:space="preserve">-адресу </w:t>
      </w:r>
      <w:r w:rsidRPr="00EF6B2F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http://edu.kemg</w:t>
      </w:r>
      <w:proofErr w:type="spellStart"/>
      <w:r w:rsidR="00E532B3" w:rsidRPr="00EF6B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EF6B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k.ru, отслеживание обращений обучающихся к ним, а также использование интерактивных инструментов. </w:t>
      </w:r>
    </w:p>
    <w:p w:rsidR="00AF0EFB" w:rsidRPr="00EF6B2F" w:rsidRDefault="00AF0EFB" w:rsidP="00EF6B2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EF6B2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Электронно-образовательные ресурсы</w:t>
      </w:r>
      <w:r w:rsidRPr="00EF6B2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учебной дисциплины </w:t>
      </w:r>
      <w:r w:rsidRPr="00EF6B2F">
        <w:rPr>
          <w:rStyle w:val="markedcontent"/>
          <w:rFonts w:ascii="Times New Roman" w:hAnsi="Times New Roman" w:cs="Times New Roman"/>
          <w:sz w:val="24"/>
          <w:szCs w:val="24"/>
        </w:rPr>
        <w:t>«Налогообложение и ценообразование в сфере туризма»</w:t>
      </w:r>
      <w:r w:rsidR="004861FA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EF6B2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включают: файлы с текстами лекций, электронные презентации, иллюстрации, схемы, диаграммы, ссылки на учебно-методические ресурсы Интернет и др. Ознакомление с данными ресурсами доступно каждому обучающемуся посредством логина и пароля. </w:t>
      </w:r>
    </w:p>
    <w:p w:rsidR="00AF0EFB" w:rsidRPr="00EF6B2F" w:rsidRDefault="00AF0EFB" w:rsidP="00EF6B2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B2F">
        <w:rPr>
          <w:rFonts w:ascii="Times New Roman" w:hAnsi="Times New Roman" w:cs="Times New Roman"/>
          <w:sz w:val="24"/>
          <w:szCs w:val="24"/>
        </w:rPr>
        <w:t>Обучающиеся могут работать со статичными ресурсами, читая их с экрана или сохраняя на свой локальный компьютер для дальнейшего ознакомления. В процессе изучения дисциплины для обучающегося важно освоить данные ресурсы в установленные преподавателем сроки. При освоении указанной дисциплины наряду со статичными электронно-образовательными ресурсами применяются интерактивные элементы: задания, тесты и др. Использование указанных интерактивных элементов направлено на действенную организацию самостоятельной работы обучающегося. Работа с указанными выше элементами дисциплины требует активной деятельности обучающихся, регламентированной как необходимостью записи на курс, так и сроками, требованиями к представлению конечного продукта и др. Интерактивный элемент «Задание» позволяет преподавателю наладить обратную связь с обучающимся посредством получения от них выполненных заданий в электронном варианте. С помощью элемента «Задание» студентам доступно представление на рассмотрение преподавателю своих работ в различной форме: тексты, таблицы, презентации. Выполненные задания присылаются студентами в асинхронном режиме (</w:t>
      </w:r>
      <w:proofErr w:type="spellStart"/>
      <w:r w:rsidRPr="00EF6B2F">
        <w:rPr>
          <w:rFonts w:ascii="Times New Roman" w:hAnsi="Times New Roman" w:cs="Times New Roman"/>
          <w:sz w:val="24"/>
          <w:szCs w:val="24"/>
        </w:rPr>
        <w:t>off-line</w:t>
      </w:r>
      <w:proofErr w:type="spellEnd"/>
      <w:r w:rsidRPr="00EF6B2F">
        <w:rPr>
          <w:rFonts w:ascii="Times New Roman" w:hAnsi="Times New Roman" w:cs="Times New Roman"/>
          <w:sz w:val="24"/>
          <w:szCs w:val="24"/>
        </w:rPr>
        <w:t xml:space="preserve">); также программными средствами LMS </w:t>
      </w:r>
      <w:proofErr w:type="spellStart"/>
      <w:r w:rsidRPr="00EF6B2F">
        <w:rPr>
          <w:rFonts w:ascii="Times New Roman" w:hAnsi="Times New Roman" w:cs="Times New Roman"/>
          <w:sz w:val="24"/>
          <w:szCs w:val="24"/>
        </w:rPr>
        <w:t>Moodle</w:t>
      </w:r>
      <w:proofErr w:type="spellEnd"/>
      <w:r w:rsidRPr="00EF6B2F">
        <w:rPr>
          <w:rFonts w:ascii="Times New Roman" w:hAnsi="Times New Roman" w:cs="Times New Roman"/>
          <w:sz w:val="24"/>
          <w:szCs w:val="24"/>
        </w:rPr>
        <w:t xml:space="preserve"> предусмотрена возможность отправки заданий в режиме </w:t>
      </w:r>
      <w:proofErr w:type="spellStart"/>
      <w:r w:rsidRPr="00EF6B2F">
        <w:rPr>
          <w:rFonts w:ascii="Times New Roman" w:hAnsi="Times New Roman" w:cs="Times New Roman"/>
          <w:sz w:val="24"/>
          <w:szCs w:val="24"/>
        </w:rPr>
        <w:t>on-line</w:t>
      </w:r>
      <w:proofErr w:type="spellEnd"/>
      <w:r w:rsidRPr="00EF6B2F">
        <w:rPr>
          <w:rFonts w:ascii="Times New Roman" w:hAnsi="Times New Roman" w:cs="Times New Roman"/>
          <w:sz w:val="24"/>
          <w:szCs w:val="24"/>
        </w:rPr>
        <w:t>. После проверки выполненного задания преподавателем выставляется отметка, видимая обучающемся в элементе «Оценки»; результат проверки работы может быть представлен и в виде рецензии или комментариев преподавателя. Освоению обучающимися основных понятий дисциплины способствует применение интерактивного элемента «Глоссарий», трактуемого в электронной образовательной среде как словарь терминов и понятий, используемых в курсе. Глоссарий функционально предлагает следующие возможности для студентов и преподавателей: группировка терминов по алфавиту, категориям, авторству, дате; наличие модуля поиска по глоссарию, добавление студентами комментариев к записи и оценивание этих комментариев преподавателем, экспорт и импорт глоссария посредством XML. Организации самоконтроля и текущего контроля знаний по дисциплине значительно способствует применение интерактивного элемента «Тест», который предоставляет возможность использования разнообразных типов заданий (выбрать один или несколько ответов из предложенных / установить соответствие / вписать свой ответ / дать развернутый ответ). При освоении обучающимися дисциплины именно тесты используются как одно из основных средств объективной оценки знаний.</w:t>
      </w:r>
    </w:p>
    <w:p w:rsidR="00B26B0A" w:rsidRPr="00EF6B2F" w:rsidRDefault="00B26B0A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 w:bidi="ru-RU"/>
        </w:rPr>
      </w:pPr>
    </w:p>
    <w:p w:rsidR="00B26B0A" w:rsidRPr="00EF6B2F" w:rsidRDefault="00B26B0A" w:rsidP="00EF6B2F">
      <w:pPr>
        <w:widowControl w:val="0"/>
        <w:tabs>
          <w:tab w:val="left" w:pos="1242"/>
        </w:tabs>
        <w:autoSpaceDE w:val="0"/>
        <w:autoSpaceDN w:val="0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6. Учебно-методическое обеспечение самостоятельной работы обучающихся</w:t>
      </w:r>
    </w:p>
    <w:p w:rsidR="00E532B3" w:rsidRPr="00EF6B2F" w:rsidRDefault="00E532B3" w:rsidP="00EF6B2F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EF6B2F">
        <w:rPr>
          <w:rFonts w:ascii="Times New Roman" w:hAnsi="Times New Roman" w:cs="Times New Roman"/>
          <w:i/>
          <w:sz w:val="24"/>
          <w:szCs w:val="24"/>
          <w:lang w:eastAsia="ru-RU"/>
        </w:rPr>
        <w:t>Организационные ресурсы</w:t>
      </w:r>
    </w:p>
    <w:p w:rsidR="00E532B3" w:rsidRPr="00EF6B2F" w:rsidRDefault="00E532B3" w:rsidP="00EF6B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EF6B2F">
        <w:rPr>
          <w:rFonts w:ascii="Times New Roman" w:hAnsi="Times New Roman" w:cs="Times New Roman"/>
          <w:sz w:val="24"/>
          <w:szCs w:val="24"/>
          <w:lang w:eastAsia="ru-RU"/>
        </w:rPr>
        <w:t xml:space="preserve">Тематический план дисциплины </w:t>
      </w:r>
    </w:p>
    <w:p w:rsidR="00E532B3" w:rsidRPr="00EF6B2F" w:rsidRDefault="00E532B3" w:rsidP="00EF6B2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F6B2F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Учебно-теоретические ресурсы</w:t>
      </w:r>
    </w:p>
    <w:p w:rsidR="00E532B3" w:rsidRPr="00EF6B2F" w:rsidRDefault="00E532B3" w:rsidP="00EF6B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Конспект лекций</w:t>
      </w:r>
    </w:p>
    <w:p w:rsidR="00E532B3" w:rsidRPr="00EF6B2F" w:rsidRDefault="00E532B3" w:rsidP="00EF6B2F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EF6B2F">
        <w:rPr>
          <w:rFonts w:ascii="Times New Roman" w:hAnsi="Times New Roman" w:cs="Times New Roman"/>
          <w:sz w:val="24"/>
          <w:szCs w:val="24"/>
        </w:rPr>
        <w:t>Гиперссылки на электронные учебники, учебные пособия (доступ через электронную библиотечную систему)</w:t>
      </w:r>
    </w:p>
    <w:p w:rsidR="00E532B3" w:rsidRPr="00EF6B2F" w:rsidRDefault="00E532B3" w:rsidP="00EF6B2F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6B2F">
        <w:rPr>
          <w:rFonts w:ascii="Times New Roman" w:hAnsi="Times New Roman" w:cs="Times New Roman"/>
          <w:i/>
          <w:sz w:val="24"/>
          <w:szCs w:val="24"/>
        </w:rPr>
        <w:t>Учебно-практические ресурсы</w:t>
      </w:r>
    </w:p>
    <w:p w:rsidR="00E532B3" w:rsidRPr="00EF6B2F" w:rsidRDefault="00E532B3" w:rsidP="00EF6B2F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EF6B2F">
        <w:rPr>
          <w:rFonts w:ascii="Times New Roman" w:hAnsi="Times New Roman" w:cs="Times New Roman"/>
          <w:sz w:val="24"/>
          <w:szCs w:val="24"/>
        </w:rPr>
        <w:t xml:space="preserve">Планы семинарских занятий </w:t>
      </w:r>
    </w:p>
    <w:p w:rsidR="00E532B3" w:rsidRPr="00EF6B2F" w:rsidRDefault="00E532B3" w:rsidP="00EF6B2F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6B2F">
        <w:rPr>
          <w:rFonts w:ascii="Times New Roman" w:hAnsi="Times New Roman" w:cs="Times New Roman"/>
          <w:i/>
          <w:sz w:val="24"/>
          <w:szCs w:val="24"/>
        </w:rPr>
        <w:t>Учебно-методические ресурсы</w:t>
      </w:r>
    </w:p>
    <w:p w:rsidR="00E532B3" w:rsidRPr="00EF6B2F" w:rsidRDefault="00E532B3" w:rsidP="00EF6B2F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EF6B2F">
        <w:rPr>
          <w:rFonts w:ascii="Times New Roman" w:hAnsi="Times New Roman" w:cs="Times New Roman"/>
          <w:sz w:val="24"/>
          <w:szCs w:val="24"/>
        </w:rPr>
        <w:t>Методические указания для обучающихся по выполнению самостоятельной работы</w:t>
      </w:r>
    </w:p>
    <w:p w:rsidR="00E532B3" w:rsidRPr="00EF6B2F" w:rsidRDefault="00E532B3" w:rsidP="00EF6B2F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6B2F">
        <w:rPr>
          <w:rFonts w:ascii="Times New Roman" w:hAnsi="Times New Roman" w:cs="Times New Roman"/>
          <w:i/>
          <w:sz w:val="24"/>
          <w:szCs w:val="24"/>
        </w:rPr>
        <w:t>Учебно-справочные ресурсы</w:t>
      </w:r>
    </w:p>
    <w:p w:rsidR="00E532B3" w:rsidRPr="00EF6B2F" w:rsidRDefault="00E532B3" w:rsidP="00EF6B2F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EF6B2F">
        <w:rPr>
          <w:rFonts w:ascii="Times New Roman" w:hAnsi="Times New Roman" w:cs="Times New Roman"/>
          <w:sz w:val="24"/>
          <w:szCs w:val="24"/>
        </w:rPr>
        <w:t>Основные термины и понятия</w:t>
      </w:r>
    </w:p>
    <w:p w:rsidR="00E532B3" w:rsidRPr="00EF6B2F" w:rsidRDefault="00E532B3" w:rsidP="00EF6B2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F6B2F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Учебно-наглядные ресурсы</w:t>
      </w:r>
    </w:p>
    <w:p w:rsidR="00E532B3" w:rsidRPr="00EF6B2F" w:rsidRDefault="00E532B3" w:rsidP="00EF6B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Электронные презентации</w:t>
      </w:r>
    </w:p>
    <w:p w:rsidR="00E532B3" w:rsidRPr="00EF6B2F" w:rsidRDefault="00E532B3" w:rsidP="00EF6B2F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EF6B2F">
        <w:rPr>
          <w:rFonts w:ascii="Times New Roman" w:hAnsi="Times New Roman" w:cs="Times New Roman"/>
          <w:sz w:val="24"/>
          <w:szCs w:val="24"/>
        </w:rPr>
        <w:t>Гиперссылки на ресурсы информационно-телекоммуникационной сети «Интернет»</w:t>
      </w:r>
    </w:p>
    <w:p w:rsidR="00E532B3" w:rsidRPr="00EF6B2F" w:rsidRDefault="00E532B3" w:rsidP="00EF6B2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F6B2F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Учебно-библиографические ресурсы</w:t>
      </w:r>
    </w:p>
    <w:p w:rsidR="00E532B3" w:rsidRPr="00EF6B2F" w:rsidRDefault="00E532B3" w:rsidP="00EF6B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Список рекомендуемой литературы</w:t>
      </w:r>
    </w:p>
    <w:p w:rsidR="00E532B3" w:rsidRPr="00EF6B2F" w:rsidRDefault="00E532B3" w:rsidP="00EF6B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Перечень полезных ссылок</w:t>
      </w:r>
    </w:p>
    <w:p w:rsidR="00E532B3" w:rsidRPr="00EF6B2F" w:rsidRDefault="00E532B3" w:rsidP="00EF6B2F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F6B2F">
        <w:rPr>
          <w:rFonts w:ascii="Times New Roman" w:hAnsi="Times New Roman" w:cs="Times New Roman"/>
          <w:i/>
          <w:iCs/>
          <w:sz w:val="24"/>
          <w:szCs w:val="24"/>
        </w:rPr>
        <w:t xml:space="preserve">Фонд оценочных средств </w:t>
      </w:r>
    </w:p>
    <w:p w:rsidR="00E532B3" w:rsidRPr="00EF6B2F" w:rsidRDefault="00E532B3" w:rsidP="00EF6B2F">
      <w:pPr>
        <w:widowControl w:val="0"/>
        <w:spacing w:after="0" w:line="276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6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EF6B2F">
        <w:rPr>
          <w:rFonts w:ascii="Times New Roman" w:hAnsi="Times New Roman" w:cs="Times New Roman"/>
          <w:sz w:val="24"/>
          <w:szCs w:val="24"/>
        </w:rPr>
        <w:t>Примерная тематика и методические указания по подготовке докладов для промежуточной аттестации</w:t>
      </w:r>
    </w:p>
    <w:p w:rsidR="00E532B3" w:rsidRPr="00EF6B2F" w:rsidRDefault="00E532B3" w:rsidP="00EF6B2F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EF6B2F">
        <w:rPr>
          <w:rFonts w:ascii="Times New Roman" w:hAnsi="Times New Roman" w:cs="Times New Roman"/>
          <w:sz w:val="24"/>
          <w:szCs w:val="24"/>
        </w:rPr>
        <w:t>Тест для промежуточной аттестации</w:t>
      </w:r>
    </w:p>
    <w:p w:rsidR="00B26B0A" w:rsidRPr="00EF6B2F" w:rsidRDefault="00B26B0A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</w:p>
    <w:p w:rsidR="00B26B0A" w:rsidRPr="00EF6B2F" w:rsidRDefault="00B26B0A" w:rsidP="00CE65A3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7. Фонд оценочных средств</w:t>
      </w:r>
    </w:p>
    <w:p w:rsidR="00E532B3" w:rsidRPr="00EF6B2F" w:rsidRDefault="002511C4" w:rsidP="002511C4">
      <w:pPr>
        <w:pStyle w:val="a5"/>
        <w:spacing w:line="276" w:lineRule="auto"/>
        <w:ind w:firstLine="360"/>
        <w:jc w:val="both"/>
        <w:rPr>
          <w:b/>
        </w:rPr>
      </w:pPr>
      <w:r w:rsidRPr="0009357D"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hyperlink r:id="rId7" w:history="1">
        <w:r w:rsidRPr="0009357D">
          <w:rPr>
            <w:rStyle w:val="a3"/>
          </w:rPr>
          <w:t>https://edu2020.kemgik.ru/course/view.php?id=4139</w:t>
        </w:r>
      </w:hyperlink>
      <w:r w:rsidRPr="0009357D">
        <w:t xml:space="preserve">). </w:t>
      </w:r>
    </w:p>
    <w:p w:rsidR="00E532B3" w:rsidRPr="00EF6B2F" w:rsidRDefault="00E532B3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93225" w:rsidRPr="00EF6B2F" w:rsidRDefault="00793225" w:rsidP="00CE65A3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Учебно-методическое и информационное обеспечение дисциплины</w:t>
      </w:r>
    </w:p>
    <w:p w:rsidR="00793225" w:rsidRPr="00EF6B2F" w:rsidRDefault="00793225" w:rsidP="00CE65A3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B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8.1.</w:t>
      </w:r>
      <w:r w:rsidR="00CE6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6B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литература</w:t>
      </w:r>
    </w:p>
    <w:p w:rsidR="00793225" w:rsidRPr="00EF6B2F" w:rsidRDefault="00793225" w:rsidP="00EF6B2F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B2F">
        <w:rPr>
          <w:rFonts w:ascii="Times New Roman" w:hAnsi="Times New Roman" w:cs="Times New Roman"/>
          <w:sz w:val="24"/>
          <w:szCs w:val="24"/>
        </w:rPr>
        <w:t xml:space="preserve">1. Беляев, Ю. М. Инновационный </w:t>
      </w:r>
      <w:proofErr w:type="gramStart"/>
      <w:r w:rsidRPr="00EF6B2F">
        <w:rPr>
          <w:rFonts w:ascii="Times New Roman" w:hAnsi="Times New Roman" w:cs="Times New Roman"/>
          <w:sz w:val="24"/>
          <w:szCs w:val="24"/>
        </w:rPr>
        <w:t>менеджмент :</w:t>
      </w:r>
      <w:proofErr w:type="gramEnd"/>
      <w:r w:rsidRPr="00EF6B2F">
        <w:rPr>
          <w:rFonts w:ascii="Times New Roman" w:hAnsi="Times New Roman" w:cs="Times New Roman"/>
          <w:sz w:val="24"/>
          <w:szCs w:val="24"/>
        </w:rPr>
        <w:t xml:space="preserve"> учебник / Ю. М. Беляев. – 4-е изд., стер. – </w:t>
      </w:r>
      <w:proofErr w:type="gramStart"/>
      <w:r w:rsidRPr="00EF6B2F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EF6B2F">
        <w:rPr>
          <w:rFonts w:ascii="Times New Roman" w:hAnsi="Times New Roman" w:cs="Times New Roman"/>
          <w:sz w:val="24"/>
          <w:szCs w:val="24"/>
        </w:rPr>
        <w:t xml:space="preserve"> Дашков и К°, 2022. – 219 </w:t>
      </w:r>
      <w:proofErr w:type="gramStart"/>
      <w:r w:rsidRPr="00EF6B2F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EF6B2F">
        <w:rPr>
          <w:rFonts w:ascii="Times New Roman" w:hAnsi="Times New Roman" w:cs="Times New Roman"/>
          <w:sz w:val="24"/>
          <w:szCs w:val="24"/>
        </w:rPr>
        <w:t xml:space="preserve"> ил., табл. – (Учебные издания для бакалавров). – Режим доступа: по подписке. – URL: </w:t>
      </w:r>
      <w:hyperlink r:id="rId8" w:history="1">
        <w:r w:rsidRPr="00EF6B2F">
          <w:rPr>
            <w:rStyle w:val="a3"/>
            <w:rFonts w:ascii="Times New Roman" w:hAnsi="Times New Roman" w:cs="Times New Roman"/>
            <w:sz w:val="24"/>
            <w:szCs w:val="24"/>
          </w:rPr>
          <w:t>https://biblioclub.ru/index.php?page=book&amp;id=621843</w:t>
        </w:r>
      </w:hyperlink>
      <w:r w:rsidRPr="00EF6B2F">
        <w:rPr>
          <w:rFonts w:ascii="Times New Roman" w:hAnsi="Times New Roman" w:cs="Times New Roman"/>
          <w:sz w:val="24"/>
          <w:szCs w:val="24"/>
        </w:rPr>
        <w:t xml:space="preserve"> . – </w:t>
      </w:r>
      <w:proofErr w:type="spellStart"/>
      <w:r w:rsidRPr="00EF6B2F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F6B2F">
        <w:rPr>
          <w:rFonts w:ascii="Times New Roman" w:hAnsi="Times New Roman" w:cs="Times New Roman"/>
          <w:sz w:val="24"/>
          <w:szCs w:val="24"/>
        </w:rPr>
        <w:t xml:space="preserve">. в кн. – ISBN 978-5-394-04782-4. – </w:t>
      </w:r>
      <w:proofErr w:type="gramStart"/>
      <w:r w:rsidRPr="00EF6B2F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EF6B2F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793225" w:rsidRPr="00EF6B2F" w:rsidRDefault="00793225" w:rsidP="00EF6B2F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B2F">
        <w:rPr>
          <w:rFonts w:ascii="Times New Roman" w:hAnsi="Times New Roman" w:cs="Times New Roman"/>
          <w:sz w:val="24"/>
          <w:szCs w:val="24"/>
        </w:rPr>
        <w:t xml:space="preserve">2. Инновационный менеджмент и маркетинг организаций сферы культуры: оценка качества и прогнозирование социально-культурной деятельности: учеб. пособие для обучающихся по направлению подготовки 51.04.03 «Социально-культурная деятельность», квалификация (степень выпускника) «Магистр» / А.И. Юдина. – Кемерово: </w:t>
      </w:r>
      <w:proofErr w:type="spellStart"/>
      <w:r w:rsidRPr="00EF6B2F">
        <w:rPr>
          <w:rFonts w:ascii="Times New Roman" w:hAnsi="Times New Roman" w:cs="Times New Roman"/>
          <w:sz w:val="24"/>
          <w:szCs w:val="24"/>
        </w:rPr>
        <w:t>Кемеров</w:t>
      </w:r>
      <w:proofErr w:type="spellEnd"/>
      <w:r w:rsidRPr="00EF6B2F">
        <w:rPr>
          <w:rFonts w:ascii="Times New Roman" w:hAnsi="Times New Roman" w:cs="Times New Roman"/>
          <w:sz w:val="24"/>
          <w:szCs w:val="24"/>
        </w:rPr>
        <w:t>. гос. Ин-т культуры, 2018. – 127 с. – текст непосредственный</w:t>
      </w:r>
    </w:p>
    <w:p w:rsidR="00793225" w:rsidRPr="00EF6B2F" w:rsidRDefault="00793225" w:rsidP="00EF6B2F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B2F">
        <w:rPr>
          <w:rFonts w:ascii="Times New Roman" w:hAnsi="Times New Roman" w:cs="Times New Roman"/>
          <w:sz w:val="24"/>
          <w:szCs w:val="24"/>
        </w:rPr>
        <w:t xml:space="preserve">3. Инновационный </w:t>
      </w:r>
      <w:proofErr w:type="gramStart"/>
      <w:r w:rsidRPr="00EF6B2F">
        <w:rPr>
          <w:rFonts w:ascii="Times New Roman" w:hAnsi="Times New Roman" w:cs="Times New Roman"/>
          <w:sz w:val="24"/>
          <w:szCs w:val="24"/>
        </w:rPr>
        <w:t>маркетинг :</w:t>
      </w:r>
      <w:proofErr w:type="gramEnd"/>
      <w:r w:rsidRPr="00EF6B2F">
        <w:rPr>
          <w:rFonts w:ascii="Times New Roman" w:hAnsi="Times New Roman" w:cs="Times New Roman"/>
          <w:sz w:val="24"/>
          <w:szCs w:val="24"/>
        </w:rPr>
        <w:t xml:space="preserve"> учебник / И. А. </w:t>
      </w:r>
      <w:proofErr w:type="spellStart"/>
      <w:r w:rsidRPr="00EF6B2F">
        <w:rPr>
          <w:rFonts w:ascii="Times New Roman" w:hAnsi="Times New Roman" w:cs="Times New Roman"/>
          <w:sz w:val="24"/>
          <w:szCs w:val="24"/>
        </w:rPr>
        <w:t>Красюк</w:t>
      </w:r>
      <w:proofErr w:type="spellEnd"/>
      <w:r w:rsidRPr="00EF6B2F">
        <w:rPr>
          <w:rFonts w:ascii="Times New Roman" w:hAnsi="Times New Roman" w:cs="Times New Roman"/>
          <w:sz w:val="24"/>
          <w:szCs w:val="24"/>
        </w:rPr>
        <w:t>, С. М. Крымов, Г. Г. Иванов, М. В. </w:t>
      </w:r>
      <w:proofErr w:type="spellStart"/>
      <w:r w:rsidRPr="00EF6B2F">
        <w:rPr>
          <w:rFonts w:ascii="Times New Roman" w:hAnsi="Times New Roman" w:cs="Times New Roman"/>
          <w:sz w:val="24"/>
          <w:szCs w:val="24"/>
        </w:rPr>
        <w:t>Кольган</w:t>
      </w:r>
      <w:proofErr w:type="spellEnd"/>
      <w:r w:rsidRPr="00EF6B2F">
        <w:rPr>
          <w:rFonts w:ascii="Times New Roman" w:hAnsi="Times New Roman" w:cs="Times New Roman"/>
          <w:sz w:val="24"/>
          <w:szCs w:val="24"/>
        </w:rPr>
        <w:t xml:space="preserve">. – </w:t>
      </w:r>
      <w:proofErr w:type="gramStart"/>
      <w:r w:rsidRPr="00EF6B2F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EF6B2F">
        <w:rPr>
          <w:rFonts w:ascii="Times New Roman" w:hAnsi="Times New Roman" w:cs="Times New Roman"/>
          <w:sz w:val="24"/>
          <w:szCs w:val="24"/>
        </w:rPr>
        <w:t xml:space="preserve"> Дашков и К°, 2020. – 170 </w:t>
      </w:r>
      <w:proofErr w:type="gramStart"/>
      <w:r w:rsidRPr="00EF6B2F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EF6B2F">
        <w:rPr>
          <w:rFonts w:ascii="Times New Roman" w:hAnsi="Times New Roman" w:cs="Times New Roman"/>
          <w:sz w:val="24"/>
          <w:szCs w:val="24"/>
        </w:rPr>
        <w:t xml:space="preserve"> ил., табл. – (Учебные издания для бакалавров). – Режим доступа: по подписке. – URL: </w:t>
      </w:r>
      <w:hyperlink r:id="rId9" w:history="1">
        <w:r w:rsidRPr="00EF6B2F">
          <w:rPr>
            <w:rStyle w:val="a3"/>
            <w:rFonts w:ascii="Times New Roman" w:hAnsi="Times New Roman" w:cs="Times New Roman"/>
            <w:sz w:val="24"/>
            <w:szCs w:val="24"/>
          </w:rPr>
          <w:t>https://biblioclub.ru/index.php?page=book&amp;id=600310</w:t>
        </w:r>
      </w:hyperlink>
      <w:r w:rsidRPr="00EF6B2F">
        <w:rPr>
          <w:rFonts w:ascii="Times New Roman" w:hAnsi="Times New Roman" w:cs="Times New Roman"/>
          <w:sz w:val="24"/>
          <w:szCs w:val="24"/>
        </w:rPr>
        <w:t xml:space="preserve"> . – </w:t>
      </w:r>
      <w:proofErr w:type="spellStart"/>
      <w:r w:rsidRPr="00EF6B2F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F6B2F">
        <w:rPr>
          <w:rFonts w:ascii="Times New Roman" w:hAnsi="Times New Roman" w:cs="Times New Roman"/>
          <w:sz w:val="24"/>
          <w:szCs w:val="24"/>
        </w:rPr>
        <w:t xml:space="preserve">. в кн. – ISBN 978-5-394-03982-9. – </w:t>
      </w:r>
      <w:proofErr w:type="gramStart"/>
      <w:r w:rsidRPr="00EF6B2F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EF6B2F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793225" w:rsidRPr="00EF6B2F" w:rsidRDefault="00793225" w:rsidP="00EF6B2F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93225" w:rsidRPr="00EF6B2F" w:rsidRDefault="00793225" w:rsidP="00CE65A3">
      <w:pPr>
        <w:widowControl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F6B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8.2. Дополнительная литература</w:t>
      </w:r>
    </w:p>
    <w:p w:rsidR="00793225" w:rsidRPr="00EF6B2F" w:rsidRDefault="00793225" w:rsidP="00EF6B2F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EF6B2F">
        <w:rPr>
          <w:rFonts w:ascii="Times New Roman" w:eastAsia="Calibri" w:hAnsi="Times New Roman" w:cs="Times New Roman"/>
          <w:sz w:val="24"/>
          <w:szCs w:val="24"/>
          <w:lang w:eastAsia="ru-RU"/>
        </w:rPr>
        <w:t>Жаркова</w:t>
      </w:r>
      <w:proofErr w:type="spellEnd"/>
      <w:r w:rsidRPr="00EF6B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Л. С. Организация деятельности учреждений культуры [Текст]: учебник для студентов вузов культуры и искусств / Л. С. </w:t>
      </w:r>
      <w:proofErr w:type="spellStart"/>
      <w:r w:rsidRPr="00EF6B2F">
        <w:rPr>
          <w:rFonts w:ascii="Times New Roman" w:eastAsia="Calibri" w:hAnsi="Times New Roman" w:cs="Times New Roman"/>
          <w:sz w:val="24"/>
          <w:szCs w:val="24"/>
          <w:lang w:eastAsia="ru-RU"/>
        </w:rPr>
        <w:t>Жаркова</w:t>
      </w:r>
      <w:proofErr w:type="spellEnd"/>
      <w:r w:rsidRPr="00EF6B2F">
        <w:rPr>
          <w:rFonts w:ascii="Times New Roman" w:eastAsia="Calibri" w:hAnsi="Times New Roman" w:cs="Times New Roman"/>
          <w:sz w:val="24"/>
          <w:szCs w:val="24"/>
          <w:lang w:eastAsia="ru-RU"/>
        </w:rPr>
        <w:t>. - Москва: Изд-во МГУКИ, 2010. - 396 с.</w:t>
      </w:r>
    </w:p>
    <w:p w:rsidR="00793225" w:rsidRPr="00EF6B2F" w:rsidRDefault="00793225" w:rsidP="00EF6B2F">
      <w:pPr>
        <w:pStyle w:val="a9"/>
        <w:numPr>
          <w:ilvl w:val="0"/>
          <w:numId w:val="11"/>
        </w:numPr>
        <w:shd w:val="clear" w:color="auto" w:fill="FFFFFF"/>
        <w:adjustRightInd w:val="0"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EF6B2F">
        <w:rPr>
          <w:sz w:val="24"/>
          <w:szCs w:val="24"/>
        </w:rPr>
        <w:t xml:space="preserve">Инновационный менеджмент: учебное пособие / К.В. </w:t>
      </w:r>
      <w:proofErr w:type="spellStart"/>
      <w:r w:rsidRPr="00EF6B2F">
        <w:rPr>
          <w:sz w:val="24"/>
          <w:szCs w:val="24"/>
        </w:rPr>
        <w:t>Балдин</w:t>
      </w:r>
      <w:proofErr w:type="spellEnd"/>
      <w:r w:rsidRPr="00EF6B2F">
        <w:rPr>
          <w:sz w:val="24"/>
          <w:szCs w:val="24"/>
        </w:rPr>
        <w:t xml:space="preserve">, А.В. </w:t>
      </w:r>
      <w:proofErr w:type="spellStart"/>
      <w:r w:rsidRPr="00EF6B2F">
        <w:rPr>
          <w:sz w:val="24"/>
          <w:szCs w:val="24"/>
        </w:rPr>
        <w:t>Барышева</w:t>
      </w:r>
      <w:proofErr w:type="spellEnd"/>
      <w:r w:rsidRPr="00EF6B2F">
        <w:rPr>
          <w:sz w:val="24"/>
          <w:szCs w:val="24"/>
        </w:rPr>
        <w:t xml:space="preserve">, Е.Л. </w:t>
      </w:r>
      <w:proofErr w:type="spellStart"/>
      <w:r w:rsidRPr="00EF6B2F">
        <w:rPr>
          <w:sz w:val="24"/>
          <w:szCs w:val="24"/>
        </w:rPr>
        <w:t>Макриденко</w:t>
      </w:r>
      <w:proofErr w:type="spellEnd"/>
      <w:r w:rsidRPr="00EF6B2F">
        <w:rPr>
          <w:sz w:val="24"/>
          <w:szCs w:val="24"/>
        </w:rPr>
        <w:t xml:space="preserve">, И.И. </w:t>
      </w:r>
      <w:proofErr w:type="spellStart"/>
      <w:r w:rsidRPr="00EF6B2F">
        <w:rPr>
          <w:sz w:val="24"/>
          <w:szCs w:val="24"/>
        </w:rPr>
        <w:t>Передеряев</w:t>
      </w:r>
      <w:proofErr w:type="spellEnd"/>
      <w:r w:rsidRPr="00EF6B2F">
        <w:rPr>
          <w:sz w:val="24"/>
          <w:szCs w:val="24"/>
        </w:rPr>
        <w:t xml:space="preserve">; под ред. А.В. </w:t>
      </w:r>
      <w:proofErr w:type="spellStart"/>
      <w:r w:rsidRPr="00EF6B2F">
        <w:rPr>
          <w:sz w:val="24"/>
          <w:szCs w:val="24"/>
        </w:rPr>
        <w:t>Барышевой</w:t>
      </w:r>
      <w:proofErr w:type="spellEnd"/>
      <w:r w:rsidRPr="00EF6B2F">
        <w:rPr>
          <w:sz w:val="24"/>
          <w:szCs w:val="24"/>
        </w:rPr>
        <w:t xml:space="preserve">. - 3-е изд. - Москва: Издательско-торговая корпорация «Дашков и </w:t>
      </w:r>
      <w:proofErr w:type="gramStart"/>
      <w:r w:rsidRPr="00EF6B2F">
        <w:rPr>
          <w:sz w:val="24"/>
          <w:szCs w:val="24"/>
        </w:rPr>
        <w:t>К</w:t>
      </w:r>
      <w:proofErr w:type="gramEnd"/>
      <w:r w:rsidRPr="00EF6B2F">
        <w:rPr>
          <w:sz w:val="24"/>
          <w:szCs w:val="24"/>
        </w:rPr>
        <w:t xml:space="preserve">°», 2017. - 383 с.: ил. - </w:t>
      </w:r>
      <w:proofErr w:type="spellStart"/>
      <w:r w:rsidRPr="00EF6B2F">
        <w:rPr>
          <w:sz w:val="24"/>
          <w:szCs w:val="24"/>
        </w:rPr>
        <w:t>Библиогр</w:t>
      </w:r>
      <w:proofErr w:type="spellEnd"/>
      <w:r w:rsidRPr="00EF6B2F">
        <w:rPr>
          <w:sz w:val="24"/>
          <w:szCs w:val="24"/>
        </w:rPr>
        <w:t xml:space="preserve">. в кн. - ISBN 978-5-394-01454-3;URL: </w:t>
      </w:r>
      <w:hyperlink r:id="rId10" w:history="1">
        <w:r w:rsidRPr="00EF6B2F">
          <w:rPr>
            <w:rStyle w:val="a3"/>
            <w:sz w:val="24"/>
            <w:szCs w:val="24"/>
          </w:rPr>
          <w:t>http://biblioclub.ru/index.php?page=book&amp;id=495768</w:t>
        </w:r>
      </w:hyperlink>
      <w:r w:rsidRPr="00EF6B2F">
        <w:rPr>
          <w:sz w:val="24"/>
          <w:szCs w:val="24"/>
        </w:rPr>
        <w:t xml:space="preserve"> (дата обращения: 06.10.2021). - Режим доступа: Электронная библиотека </w:t>
      </w:r>
      <w:proofErr w:type="spellStart"/>
      <w:proofErr w:type="gramStart"/>
      <w:r w:rsidRPr="00EF6B2F">
        <w:rPr>
          <w:sz w:val="24"/>
          <w:szCs w:val="24"/>
        </w:rPr>
        <w:t>КемГИК</w:t>
      </w:r>
      <w:proofErr w:type="spellEnd"/>
      <w:r w:rsidRPr="00EF6B2F">
        <w:rPr>
          <w:sz w:val="24"/>
          <w:szCs w:val="24"/>
        </w:rPr>
        <w:t>.-</w:t>
      </w:r>
      <w:proofErr w:type="gramEnd"/>
      <w:r w:rsidRPr="00EF6B2F">
        <w:rPr>
          <w:sz w:val="24"/>
          <w:szCs w:val="24"/>
        </w:rPr>
        <w:t xml:space="preserve"> Текст : электронный</w:t>
      </w:r>
      <w:r w:rsidRPr="00EF6B2F">
        <w:rPr>
          <w:i/>
          <w:sz w:val="24"/>
          <w:szCs w:val="24"/>
        </w:rPr>
        <w:t>.</w:t>
      </w:r>
      <w:r w:rsidR="004861FA">
        <w:rPr>
          <w:i/>
          <w:sz w:val="24"/>
          <w:szCs w:val="24"/>
        </w:rPr>
        <w:t xml:space="preserve"> </w:t>
      </w:r>
      <w:r w:rsidRPr="00EF6B2F">
        <w:rPr>
          <w:rFonts w:eastAsia="Calibri"/>
          <w:sz w:val="24"/>
          <w:szCs w:val="24"/>
        </w:rPr>
        <w:t>Менеджмент [Текст] : учебник/ Под ред. М.Л. Разу. - Москва: КНОРУС, 2008. - 472 с.</w:t>
      </w:r>
    </w:p>
    <w:p w:rsidR="00793225" w:rsidRPr="00EF6B2F" w:rsidRDefault="00793225" w:rsidP="00EF6B2F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EF6B2F">
        <w:rPr>
          <w:rFonts w:ascii="Times New Roman" w:eastAsia="Calibri" w:hAnsi="Times New Roman" w:cs="Times New Roman"/>
          <w:sz w:val="24"/>
          <w:szCs w:val="24"/>
          <w:lang w:eastAsia="ru-RU"/>
        </w:rPr>
        <w:t>Переверзев</w:t>
      </w:r>
      <w:proofErr w:type="spellEnd"/>
      <w:r w:rsidRPr="00EF6B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М. П. Менеджмент в сфере культуры и искусств [Текст]: учебное пособие / М. П. </w:t>
      </w:r>
      <w:proofErr w:type="spellStart"/>
      <w:r w:rsidRPr="00EF6B2F">
        <w:rPr>
          <w:rFonts w:ascii="Times New Roman" w:eastAsia="Calibri" w:hAnsi="Times New Roman" w:cs="Times New Roman"/>
          <w:sz w:val="24"/>
          <w:szCs w:val="24"/>
          <w:lang w:eastAsia="ru-RU"/>
        </w:rPr>
        <w:t>Переверзев</w:t>
      </w:r>
      <w:proofErr w:type="spellEnd"/>
      <w:r w:rsidRPr="00EF6B2F">
        <w:rPr>
          <w:rFonts w:ascii="Times New Roman" w:eastAsia="Calibri" w:hAnsi="Times New Roman" w:cs="Times New Roman"/>
          <w:sz w:val="24"/>
          <w:szCs w:val="24"/>
          <w:lang w:eastAsia="ru-RU"/>
        </w:rPr>
        <w:t>, Т. В. Косцов - Москва: ИНФРА-М, 2010. - 191 с.</w:t>
      </w:r>
    </w:p>
    <w:p w:rsidR="00793225" w:rsidRPr="00EF6B2F" w:rsidRDefault="00793225" w:rsidP="00EF6B2F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EF6B2F">
        <w:rPr>
          <w:rFonts w:ascii="Times New Roman" w:eastAsia="Calibri" w:hAnsi="Times New Roman" w:cs="Times New Roman"/>
          <w:sz w:val="24"/>
          <w:szCs w:val="24"/>
          <w:lang w:eastAsia="ru-RU"/>
        </w:rPr>
        <w:t>Тульчинский</w:t>
      </w:r>
      <w:proofErr w:type="spellEnd"/>
      <w:r w:rsidRPr="00EF6B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Г. Л. Менеджмент специальных событий в сфере культуры [Текст]: учебное пособие/ Г. Л. </w:t>
      </w:r>
      <w:proofErr w:type="spellStart"/>
      <w:r w:rsidRPr="00EF6B2F">
        <w:rPr>
          <w:rFonts w:ascii="Times New Roman" w:eastAsia="Calibri" w:hAnsi="Times New Roman" w:cs="Times New Roman"/>
          <w:sz w:val="24"/>
          <w:szCs w:val="24"/>
          <w:lang w:eastAsia="ru-RU"/>
        </w:rPr>
        <w:t>Тульчинский</w:t>
      </w:r>
      <w:proofErr w:type="spellEnd"/>
      <w:r w:rsidRPr="00EF6B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С. В. Герасимов, Т. Е. </w:t>
      </w:r>
      <w:proofErr w:type="spellStart"/>
      <w:r w:rsidRPr="00EF6B2F">
        <w:rPr>
          <w:rFonts w:ascii="Times New Roman" w:eastAsia="Calibri" w:hAnsi="Times New Roman" w:cs="Times New Roman"/>
          <w:sz w:val="24"/>
          <w:szCs w:val="24"/>
          <w:lang w:eastAsia="ru-RU"/>
        </w:rPr>
        <w:t>Лохина</w:t>
      </w:r>
      <w:proofErr w:type="spellEnd"/>
      <w:r w:rsidRPr="00EF6B2F">
        <w:rPr>
          <w:rFonts w:ascii="Times New Roman" w:eastAsia="Calibri" w:hAnsi="Times New Roman" w:cs="Times New Roman"/>
          <w:sz w:val="24"/>
          <w:szCs w:val="24"/>
          <w:lang w:eastAsia="ru-RU"/>
        </w:rPr>
        <w:t>. - Санкт-Петербург: Планета музыки; Санкт-Петербург: Лань, 2010. - 384 с.</w:t>
      </w:r>
    </w:p>
    <w:p w:rsidR="00793225" w:rsidRPr="00EF6B2F" w:rsidRDefault="00793225" w:rsidP="00EF6B2F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6B2F">
        <w:rPr>
          <w:rFonts w:ascii="Times New Roman" w:hAnsi="Times New Roman" w:cs="Times New Roman"/>
          <w:sz w:val="24"/>
          <w:szCs w:val="24"/>
        </w:rPr>
        <w:t xml:space="preserve">Управление инновационной </w:t>
      </w:r>
      <w:proofErr w:type="gramStart"/>
      <w:r w:rsidRPr="00EF6B2F">
        <w:rPr>
          <w:rFonts w:ascii="Times New Roman" w:hAnsi="Times New Roman" w:cs="Times New Roman"/>
          <w:sz w:val="24"/>
          <w:szCs w:val="24"/>
        </w:rPr>
        <w:t>деятельностью :</w:t>
      </w:r>
      <w:proofErr w:type="gramEnd"/>
      <w:r w:rsidRPr="00EF6B2F">
        <w:rPr>
          <w:rFonts w:ascii="Times New Roman" w:hAnsi="Times New Roman" w:cs="Times New Roman"/>
          <w:sz w:val="24"/>
          <w:szCs w:val="24"/>
        </w:rPr>
        <w:t xml:space="preserve"> учебник / Т. А. </w:t>
      </w:r>
      <w:proofErr w:type="spellStart"/>
      <w:r w:rsidRPr="00EF6B2F">
        <w:rPr>
          <w:rFonts w:ascii="Times New Roman" w:hAnsi="Times New Roman" w:cs="Times New Roman"/>
          <w:sz w:val="24"/>
          <w:szCs w:val="24"/>
        </w:rPr>
        <w:t>Искяндерова</w:t>
      </w:r>
      <w:proofErr w:type="spellEnd"/>
      <w:r w:rsidRPr="00EF6B2F">
        <w:rPr>
          <w:rFonts w:ascii="Times New Roman" w:hAnsi="Times New Roman" w:cs="Times New Roman"/>
          <w:sz w:val="24"/>
          <w:szCs w:val="24"/>
        </w:rPr>
        <w:t xml:space="preserve">, Н. А. Каменских, Д. В. Кузнецов [и др.] ; под ред. Т. А. </w:t>
      </w:r>
      <w:proofErr w:type="spellStart"/>
      <w:r w:rsidRPr="00EF6B2F">
        <w:rPr>
          <w:rFonts w:ascii="Times New Roman" w:hAnsi="Times New Roman" w:cs="Times New Roman"/>
          <w:sz w:val="24"/>
          <w:szCs w:val="24"/>
        </w:rPr>
        <w:t>Искяндеровой</w:t>
      </w:r>
      <w:proofErr w:type="spellEnd"/>
      <w:r w:rsidRPr="00EF6B2F">
        <w:rPr>
          <w:rFonts w:ascii="Times New Roman" w:hAnsi="Times New Roman" w:cs="Times New Roman"/>
          <w:sz w:val="24"/>
          <w:szCs w:val="24"/>
        </w:rPr>
        <w:t xml:space="preserve"> ; Финансовый университет при Правительстве РФ. – </w:t>
      </w:r>
      <w:proofErr w:type="gramStart"/>
      <w:r w:rsidRPr="00EF6B2F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EF6B2F">
        <w:rPr>
          <w:rFonts w:ascii="Times New Roman" w:hAnsi="Times New Roman" w:cs="Times New Roman"/>
          <w:sz w:val="24"/>
          <w:szCs w:val="24"/>
        </w:rPr>
        <w:t xml:space="preserve"> Прометей, 2018. – 354 </w:t>
      </w:r>
      <w:proofErr w:type="gramStart"/>
      <w:r w:rsidRPr="00EF6B2F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EF6B2F">
        <w:rPr>
          <w:rFonts w:ascii="Times New Roman" w:hAnsi="Times New Roman" w:cs="Times New Roman"/>
          <w:sz w:val="24"/>
          <w:szCs w:val="24"/>
        </w:rPr>
        <w:t xml:space="preserve"> схем., табл. – Режим доступа: по подписке. – URL: </w:t>
      </w:r>
      <w:hyperlink r:id="rId11" w:history="1">
        <w:r w:rsidRPr="00EF6B2F">
          <w:rPr>
            <w:rStyle w:val="a3"/>
            <w:rFonts w:ascii="Times New Roman" w:hAnsi="Times New Roman" w:cs="Times New Roman"/>
            <w:sz w:val="24"/>
            <w:szCs w:val="24"/>
          </w:rPr>
          <w:t>https://biblioclub.ru/index.php?page=book&amp;id=494876</w:t>
        </w:r>
      </w:hyperlink>
      <w:r w:rsidRPr="00EF6B2F">
        <w:rPr>
          <w:rFonts w:ascii="Times New Roman" w:hAnsi="Times New Roman" w:cs="Times New Roman"/>
          <w:sz w:val="24"/>
          <w:szCs w:val="24"/>
        </w:rPr>
        <w:t xml:space="preserve"> . – </w:t>
      </w:r>
      <w:proofErr w:type="spellStart"/>
      <w:r w:rsidRPr="00EF6B2F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F6B2F">
        <w:rPr>
          <w:rFonts w:ascii="Times New Roman" w:hAnsi="Times New Roman" w:cs="Times New Roman"/>
          <w:sz w:val="24"/>
          <w:szCs w:val="24"/>
        </w:rPr>
        <w:t xml:space="preserve">. в кн. – ISBN 978-5-907003-35-4. – </w:t>
      </w:r>
      <w:proofErr w:type="gramStart"/>
      <w:r w:rsidRPr="00EF6B2F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EF6B2F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793225" w:rsidRPr="00EF6B2F" w:rsidRDefault="00793225" w:rsidP="00EF6B2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225" w:rsidRPr="00EF6B2F" w:rsidRDefault="00793225" w:rsidP="00CE65A3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8.3. </w:t>
      </w:r>
      <w:r w:rsidRPr="00CE65A3">
        <w:rPr>
          <w:rFonts w:ascii="Times New Roman" w:hAnsi="Times New Roman" w:cs="Times New Roman"/>
          <w:b/>
          <w:bCs/>
          <w:sz w:val="24"/>
          <w:szCs w:val="24"/>
        </w:rPr>
        <w:t>Ресурсы</w:t>
      </w:r>
      <w:r w:rsidRPr="00EF6B2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CE65A3">
        <w:rPr>
          <w:rFonts w:ascii="Times New Roman" w:hAnsi="Times New Roman" w:cs="Times New Roman"/>
          <w:b/>
          <w:bCs/>
          <w:sz w:val="24"/>
          <w:szCs w:val="24"/>
        </w:rPr>
        <w:t>информационно-телекоммуникационной сети «Интернет»</w:t>
      </w:r>
      <w:r w:rsidRPr="00CE65A3">
        <w:rPr>
          <w:rFonts w:ascii="Times New Roman" w:hAnsi="Times New Roman" w:cs="Times New Roman"/>
          <w:bCs/>
          <w:sz w:val="24"/>
          <w:szCs w:val="24"/>
        </w:rPr>
        <w:t>:</w:t>
      </w:r>
    </w:p>
    <w:p w:rsidR="00793225" w:rsidRPr="00EF6B2F" w:rsidRDefault="00793225" w:rsidP="00EF6B2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6B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культуры Российской Федерации </w:t>
      </w:r>
      <w:hyperlink r:id="rId12" w:history="1">
        <w:r w:rsidRPr="00EF6B2F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https://culture.gov.ru</w:t>
        </w:r>
      </w:hyperlink>
    </w:p>
    <w:p w:rsidR="00793225" w:rsidRPr="00EF6B2F" w:rsidRDefault="00793225" w:rsidP="00EF6B2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6B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Справочник руководителя учреждения культуры </w:t>
      </w:r>
      <w:hyperlink r:id="rId13" w:history="1">
        <w:r w:rsidRPr="00EF6B2F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https://e.rukulturi.ru/?ysclid=lscvqhxx7p868410132</w:t>
        </w:r>
      </w:hyperlink>
    </w:p>
    <w:p w:rsidR="00793225" w:rsidRPr="00EF6B2F" w:rsidRDefault="00793225" w:rsidP="00EF6B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93225" w:rsidRPr="00EF6B2F" w:rsidRDefault="00793225" w:rsidP="00EF6B2F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6B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8.4. Программное обеспечение</w:t>
      </w:r>
    </w:p>
    <w:p w:rsidR="00793225" w:rsidRPr="00EF6B2F" w:rsidRDefault="00793225" w:rsidP="00EF6B2F">
      <w:pPr>
        <w:pStyle w:val="a5"/>
        <w:spacing w:line="276" w:lineRule="auto"/>
        <w:ind w:firstLine="709"/>
        <w:jc w:val="both"/>
      </w:pPr>
      <w:r w:rsidRPr="00EF6B2F">
        <w:rPr>
          <w:color w:val="000000"/>
          <w:spacing w:val="-4"/>
        </w:rPr>
        <w:t xml:space="preserve">Для реализации образовательного процесса по дисциплине «История» используется следующее </w:t>
      </w:r>
      <w:r w:rsidRPr="00EF6B2F">
        <w:t>лицензионное программное обеспечение</w:t>
      </w:r>
      <w:r w:rsidRPr="00EF6B2F">
        <w:rPr>
          <w:color w:val="000000"/>
          <w:spacing w:val="-4"/>
        </w:rPr>
        <w:t xml:space="preserve">: </w:t>
      </w:r>
      <w:r w:rsidRPr="00EF6B2F">
        <w:rPr>
          <w:spacing w:val="-4"/>
        </w:rPr>
        <w:t xml:space="preserve">операционные системы – </w:t>
      </w:r>
      <w:proofErr w:type="spellStart"/>
      <w:r w:rsidRPr="00EF6B2F">
        <w:rPr>
          <w:spacing w:val="-4"/>
          <w:lang w:val="en-US"/>
        </w:rPr>
        <w:t>MSWindows</w:t>
      </w:r>
      <w:proofErr w:type="spellEnd"/>
      <w:r w:rsidRPr="00EF6B2F">
        <w:rPr>
          <w:spacing w:val="-4"/>
        </w:rPr>
        <w:t xml:space="preserve"> (10, 8, 7, </w:t>
      </w:r>
      <w:r w:rsidRPr="00EF6B2F">
        <w:rPr>
          <w:spacing w:val="-4"/>
          <w:lang w:val="en-US"/>
        </w:rPr>
        <w:t>XP</w:t>
      </w:r>
      <w:r w:rsidRPr="00EF6B2F">
        <w:rPr>
          <w:spacing w:val="-4"/>
        </w:rPr>
        <w:t>)</w:t>
      </w:r>
      <w:r w:rsidRPr="00EF6B2F">
        <w:rPr>
          <w:color w:val="000000"/>
          <w:spacing w:val="-4"/>
        </w:rPr>
        <w:t xml:space="preserve">; </w:t>
      </w:r>
      <w:r w:rsidRPr="00EF6B2F">
        <w:t>свободно распространяемое программное обеспечение:</w:t>
      </w:r>
      <w:r w:rsidRPr="00EF6B2F">
        <w:rPr>
          <w:color w:val="000000"/>
          <w:spacing w:val="-4"/>
        </w:rPr>
        <w:t xml:space="preserve"> офисный пакет </w:t>
      </w:r>
      <w:r w:rsidRPr="00EF6B2F">
        <w:rPr>
          <w:spacing w:val="-4"/>
        </w:rPr>
        <w:t xml:space="preserve">– </w:t>
      </w:r>
      <w:proofErr w:type="spellStart"/>
      <w:r w:rsidRPr="00EF6B2F">
        <w:rPr>
          <w:spacing w:val="-4"/>
        </w:rPr>
        <w:t>LibreOffice</w:t>
      </w:r>
      <w:proofErr w:type="spellEnd"/>
      <w:r w:rsidRPr="00EF6B2F">
        <w:rPr>
          <w:spacing w:val="-4"/>
        </w:rPr>
        <w:t xml:space="preserve">, браузеры – </w:t>
      </w:r>
      <w:proofErr w:type="spellStart"/>
      <w:r w:rsidRPr="00EF6B2F">
        <w:rPr>
          <w:spacing w:val="-4"/>
          <w:lang w:val="en-US"/>
        </w:rPr>
        <w:t>MozzilaFirefox</w:t>
      </w:r>
      <w:proofErr w:type="spellEnd"/>
      <w:r w:rsidRPr="00EF6B2F">
        <w:rPr>
          <w:spacing w:val="-4"/>
        </w:rPr>
        <w:t xml:space="preserve">, </w:t>
      </w:r>
      <w:proofErr w:type="spellStart"/>
      <w:r w:rsidRPr="00EF6B2F">
        <w:rPr>
          <w:spacing w:val="-4"/>
          <w:lang w:val="en-US"/>
        </w:rPr>
        <w:t>InternetExplorer</w:t>
      </w:r>
      <w:proofErr w:type="spellEnd"/>
      <w:r w:rsidRPr="00EF6B2F">
        <w:rPr>
          <w:spacing w:val="-4"/>
        </w:rPr>
        <w:t xml:space="preserve">, </w:t>
      </w:r>
      <w:r w:rsidRPr="00EF6B2F">
        <w:t xml:space="preserve">служебная программа – </w:t>
      </w:r>
      <w:proofErr w:type="spellStart"/>
      <w:r w:rsidRPr="00EF6B2F">
        <w:rPr>
          <w:lang w:val="en-US"/>
        </w:rPr>
        <w:t>AdobeReader</w:t>
      </w:r>
      <w:proofErr w:type="spellEnd"/>
      <w:r w:rsidRPr="00EF6B2F">
        <w:t>.</w:t>
      </w:r>
    </w:p>
    <w:p w:rsidR="00793225" w:rsidRPr="00EF6B2F" w:rsidRDefault="00793225" w:rsidP="00EF6B2F">
      <w:pPr>
        <w:spacing w:after="0" w:line="276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793225" w:rsidRPr="00EF6B2F" w:rsidRDefault="00793225" w:rsidP="00CE65A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Toc429560422"/>
      <w:r w:rsidRPr="00EF6B2F">
        <w:rPr>
          <w:rFonts w:ascii="Times New Roman" w:hAnsi="Times New Roman" w:cs="Times New Roman"/>
          <w:b/>
          <w:sz w:val="24"/>
          <w:szCs w:val="24"/>
        </w:rPr>
        <w:t>9. Материально-техническое обеспечение дисциплины</w:t>
      </w:r>
    </w:p>
    <w:p w:rsidR="00793225" w:rsidRPr="00EF6B2F" w:rsidRDefault="00793225" w:rsidP="00EF6B2F">
      <w:pPr>
        <w:spacing w:after="0" w:line="276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F6B2F">
        <w:rPr>
          <w:rFonts w:ascii="Times New Roman" w:hAnsi="Times New Roman" w:cs="Times New Roman"/>
          <w:snapToGrid w:val="0"/>
          <w:sz w:val="24"/>
          <w:szCs w:val="24"/>
        </w:rPr>
        <w:t xml:space="preserve">Наличие учебной лаборатории, оснащенной проекционной и компьютерной техникой, интегрированной в Интернет. </w:t>
      </w:r>
    </w:p>
    <w:p w:rsidR="00793225" w:rsidRPr="00EF6B2F" w:rsidRDefault="00793225" w:rsidP="00EF6B2F">
      <w:pPr>
        <w:pStyle w:val="a5"/>
        <w:spacing w:line="276" w:lineRule="auto"/>
        <w:jc w:val="both"/>
        <w:rPr>
          <w:i/>
        </w:rPr>
      </w:pPr>
    </w:p>
    <w:p w:rsidR="00793225" w:rsidRPr="00EF6B2F" w:rsidRDefault="00793225" w:rsidP="00CE65A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F6B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bookmarkEnd w:id="1"/>
      <w:r w:rsidRPr="00EF6B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Особенности реализации дисциплины для инвалидов и лиц с ограниченными возможностями здоровья</w:t>
      </w:r>
    </w:p>
    <w:p w:rsidR="00793225" w:rsidRPr="00EF6B2F" w:rsidRDefault="00793225" w:rsidP="00EF6B2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6B2F">
        <w:rPr>
          <w:rFonts w:ascii="Times New Roman" w:hAnsi="Times New Roman" w:cs="Times New Roman"/>
          <w:color w:val="000000"/>
          <w:sz w:val="24"/>
          <w:szCs w:val="24"/>
        </w:rPr>
        <w:t xml:space="preserve">Для </w:t>
      </w:r>
      <w:r w:rsidRPr="00EF6B2F">
        <w:rPr>
          <w:rFonts w:ascii="Times New Roman" w:hAnsi="Times New Roman" w:cs="Times New Roman"/>
          <w:iCs/>
          <w:color w:val="000000"/>
          <w:sz w:val="24"/>
          <w:szCs w:val="24"/>
        </w:rPr>
        <w:t>обеспечения образования</w:t>
      </w:r>
      <w:r w:rsidRPr="00EF6B2F">
        <w:rPr>
          <w:rFonts w:ascii="Times New Roman" w:hAnsi="Times New Roman" w:cs="Times New Roman"/>
          <w:color w:val="000000"/>
          <w:sz w:val="24"/>
          <w:szCs w:val="24"/>
        </w:rPr>
        <w:t xml:space="preserve"> инвалидов и обучающихся с ограниченными возможностями здоровья разрабатывается:</w:t>
      </w:r>
    </w:p>
    <w:p w:rsidR="00793225" w:rsidRPr="00EF6B2F" w:rsidRDefault="00793225" w:rsidP="00EF6B2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6B2F">
        <w:rPr>
          <w:rFonts w:ascii="Times New Roman" w:hAnsi="Times New Roman" w:cs="Times New Roman"/>
          <w:color w:val="000000"/>
          <w:sz w:val="24"/>
          <w:szCs w:val="24"/>
        </w:rPr>
        <w:t>– адаптированная профессиональная образовательная программа;</w:t>
      </w:r>
    </w:p>
    <w:p w:rsidR="00793225" w:rsidRPr="00EF6B2F" w:rsidRDefault="00793225" w:rsidP="00EF6B2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6B2F">
        <w:rPr>
          <w:rFonts w:ascii="Times New Roman" w:hAnsi="Times New Roman" w:cs="Times New Roman"/>
          <w:color w:val="000000"/>
          <w:sz w:val="24"/>
          <w:szCs w:val="24"/>
        </w:rPr>
        <w:t xml:space="preserve">–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793225" w:rsidRPr="00EF6B2F" w:rsidRDefault="00793225" w:rsidP="00EF6B2F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Выбор методов обучения определяется содержанием обучения, уровнем профессиональной подготовки педагогов, методического и материально- технического обеспечения, особенностями восприятия учебной информации студентов-инвалидов и студентов с ограниченными возможностями здоровья и т.д. В образовательном процессе рекомендуется использование социально- 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 другими студентами, создании комфортного психологического климата в студенческой группе.</w:t>
      </w:r>
    </w:p>
    <w:p w:rsidR="00793225" w:rsidRPr="00EF6B2F" w:rsidRDefault="00793225" w:rsidP="00EF6B2F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- установлены адаптированные формы проведения с учетом индивидуальных психофизиологических особенностей:</w:t>
      </w:r>
    </w:p>
    <w:p w:rsidR="00793225" w:rsidRPr="00EF6B2F" w:rsidRDefault="00793225" w:rsidP="00EF6B2F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для лиц с нарушением зрения задания предлагаются с укрупненным шрифтом,</w:t>
      </w:r>
    </w:p>
    <w:p w:rsidR="00793225" w:rsidRPr="00EF6B2F" w:rsidRDefault="00793225" w:rsidP="00EF6B2F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для лиц с нарушением слуха - оценочные средства предоставляются в письменной форме с возможностью замены устного ответа на письменный ответ, </w:t>
      </w:r>
    </w:p>
    <w:p w:rsidR="00793225" w:rsidRPr="00EF6B2F" w:rsidRDefault="00793225" w:rsidP="00EF6B2F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-для лиц с нарушением опорно-двигательного аппарата - двигательные формы оценочных средств - заменяются на письменные или устные с исключением двигательной активности.</w:t>
      </w:r>
    </w:p>
    <w:p w:rsidR="00793225" w:rsidRPr="00EF6B2F" w:rsidRDefault="00793225" w:rsidP="00EF6B2F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</w:t>
      </w: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необходимостистуденту-инвалидупредоставляется дополнительное время для выполнения задания. При выполнении заданий для всех групп лиц с ограниченными возможностямиздоровьядопускаетсяприсутствие индивидуального помощника сопровождающего для оказания технической помощи в оформлении результатов проверки </w:t>
      </w:r>
      <w:proofErr w:type="spellStart"/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сформированности</w:t>
      </w:r>
      <w:proofErr w:type="spellEnd"/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компетенций.</w:t>
      </w:r>
    </w:p>
    <w:p w:rsidR="00793225" w:rsidRPr="00EF6B2F" w:rsidRDefault="00793225" w:rsidP="00EF6B2F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Подбор и разработка учебных материалов должны производиться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аудиально.</w:t>
      </w:r>
    </w:p>
    <w:p w:rsidR="00793225" w:rsidRPr="00EF6B2F" w:rsidRDefault="00793225" w:rsidP="00EF6B2F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F6B2F">
        <w:rPr>
          <w:rFonts w:ascii="Times New Roman" w:hAnsi="Times New Roman" w:cs="Times New Roman"/>
          <w:sz w:val="24"/>
          <w:szCs w:val="24"/>
        </w:rPr>
        <w:t xml:space="preserve">Обучающиеся инвалиды и лица с ограниченными возможностями здоровья обеспечены учебно-методическими ресурсами в формах, адаптированных к ограничениям их здоровья. Учебно-методические ресурсы по дисциплине размещены на сайте «Электронная образовательная среда </w:t>
      </w:r>
      <w:proofErr w:type="spellStart"/>
      <w:r w:rsidRPr="00EF6B2F">
        <w:rPr>
          <w:rFonts w:ascii="Times New Roman" w:hAnsi="Times New Roman" w:cs="Times New Roman"/>
          <w:sz w:val="24"/>
          <w:szCs w:val="24"/>
        </w:rPr>
        <w:t>КемГИК</w:t>
      </w:r>
      <w:proofErr w:type="spellEnd"/>
      <w:r w:rsidRPr="00EF6B2F">
        <w:rPr>
          <w:rFonts w:ascii="Times New Roman" w:hAnsi="Times New Roman" w:cs="Times New Roman"/>
          <w:sz w:val="24"/>
          <w:szCs w:val="24"/>
        </w:rPr>
        <w:t>» (https://edu2020.kemgik.ru), которая имеет версию для слабовидящих.</w:t>
      </w:r>
    </w:p>
    <w:p w:rsidR="00793225" w:rsidRPr="00EF6B2F" w:rsidRDefault="00793225" w:rsidP="00EF6B2F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Для осуществления процедур текущего контроля успеваемости и промежуточной аттестации обучающихся создаются фонды оценочных средств,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</w:t>
      </w:r>
      <w:proofErr w:type="spellStart"/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сформированности</w:t>
      </w:r>
      <w:proofErr w:type="spellEnd"/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всех компетенций, заявленных в образовательной программе.</w:t>
      </w:r>
    </w:p>
    <w:p w:rsidR="00793225" w:rsidRPr="00EF6B2F" w:rsidRDefault="00793225" w:rsidP="00EF6B2F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Форма проведения текущей и итоговой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студенту-инвалиду предоставляется дополнительное время для подготовки ответа на зачете или экзамене.</w:t>
      </w:r>
    </w:p>
    <w:p w:rsidR="00793225" w:rsidRPr="00EF6B2F" w:rsidRDefault="00793225" w:rsidP="00EF6B2F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составлении индивидуального графика обучения необходимо предусмотреть различные варианты проведения занятий: в образовательной организации (в академической группе и индивидуально), на дому с использованием дистанционных образовательных технологий.</w:t>
      </w:r>
    </w:p>
    <w:p w:rsidR="00793225" w:rsidRPr="00EF6B2F" w:rsidRDefault="00793225" w:rsidP="00EF6B2F">
      <w:pPr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Обеспечение обучающихся инвалидов и лиц с ограниченными возможностями здоровья учебно-методическими ресурсами в формах, адаптированных к ограничениям их здоровья. Подбор и разработка учебных материалов должны производиться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аудиально. Необходимо создавать текстовую версию любого нетекстового контента для его возможного преобразования в альтернативные формы, удобные для различных пользователей, альтернативную версию </w:t>
      </w:r>
      <w:proofErr w:type="spellStart"/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медиаконтентов</w:t>
      </w:r>
      <w:proofErr w:type="spellEnd"/>
      <w:r w:rsidRPr="00EF6B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создавать контент, который можно представить в различных видах без потери данных или структуры, предусмотреть возможность масштабирования текста и изображений без потери качества, предусмотреть доступность управления контентом с клавиатуры).</w:t>
      </w:r>
    </w:p>
    <w:p w:rsidR="00B26B0A" w:rsidRPr="00EF6B2F" w:rsidRDefault="00B26B0A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</w:p>
    <w:p w:rsidR="00B26B0A" w:rsidRPr="00EF6B2F" w:rsidRDefault="00B26B0A" w:rsidP="00CE65A3">
      <w:pPr>
        <w:pStyle w:val="a9"/>
        <w:numPr>
          <w:ilvl w:val="0"/>
          <w:numId w:val="12"/>
        </w:numPr>
        <w:spacing w:line="276" w:lineRule="auto"/>
        <w:ind w:left="0" w:firstLine="0"/>
        <w:rPr>
          <w:b/>
          <w:sz w:val="24"/>
          <w:szCs w:val="24"/>
        </w:rPr>
      </w:pPr>
      <w:r w:rsidRPr="00EF6B2F">
        <w:rPr>
          <w:b/>
          <w:sz w:val="24"/>
          <w:szCs w:val="24"/>
        </w:rPr>
        <w:t>Перечень ключевых слов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10"/>
        <w:gridCol w:w="5160"/>
      </w:tblGrid>
      <w:tr w:rsidR="00B26B0A" w:rsidRPr="00EF6B2F" w:rsidTr="005F0BA2">
        <w:tc>
          <w:tcPr>
            <w:tcW w:w="0" w:type="auto"/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А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Антикризисная стратегия 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Арт-менеджмент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Альтернативные модели</w:t>
            </w:r>
          </w:p>
        </w:tc>
        <w:tc>
          <w:tcPr>
            <w:tcW w:w="0" w:type="auto"/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П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Принцип менеджмента 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Прогнозирование 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Процессы общественные 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Продукты культуры</w:t>
            </w:r>
          </w:p>
        </w:tc>
      </w:tr>
      <w:tr w:rsidR="00B26B0A" w:rsidRPr="00EF6B2F" w:rsidTr="005F0BA2">
        <w:tc>
          <w:tcPr>
            <w:tcW w:w="0" w:type="auto"/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Б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Бизнес-план</w:t>
            </w:r>
          </w:p>
        </w:tc>
        <w:tc>
          <w:tcPr>
            <w:tcW w:w="0" w:type="auto"/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Р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Ресурсы социальные</w:t>
            </w:r>
          </w:p>
        </w:tc>
      </w:tr>
      <w:tr w:rsidR="00B26B0A" w:rsidRPr="00EF6B2F" w:rsidTr="005F0BA2">
        <w:tc>
          <w:tcPr>
            <w:tcW w:w="0" w:type="auto"/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З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Закон социального менеджмента 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Здравоохранение </w:t>
            </w:r>
          </w:p>
        </w:tc>
        <w:tc>
          <w:tcPr>
            <w:tcW w:w="0" w:type="auto"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С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Социокультурный менеджмент 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Социальная сфера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Социальное управление 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Социально-культурные услуги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Социокультурная среда 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Социализация 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Система 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Стратегическое планирование </w:t>
            </w:r>
          </w:p>
          <w:p w:rsidR="00B26B0A" w:rsidRPr="00EF6B2F" w:rsidRDefault="005F0BA2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Субъект управления </w:t>
            </w:r>
          </w:p>
        </w:tc>
      </w:tr>
      <w:tr w:rsidR="00B26B0A" w:rsidRPr="00EF6B2F" w:rsidTr="005F0BA2">
        <w:tc>
          <w:tcPr>
            <w:tcW w:w="0" w:type="auto"/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И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Индустрия досуга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Инновации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Инновационный менеджмент и маркетинг</w:t>
            </w:r>
          </w:p>
        </w:tc>
        <w:tc>
          <w:tcPr>
            <w:tcW w:w="0" w:type="auto"/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Т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Технология социально-культурного менеджмента 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Технология маркетинга</w:t>
            </w:r>
          </w:p>
        </w:tc>
      </w:tr>
      <w:tr w:rsidR="00B26B0A" w:rsidRPr="00EF6B2F" w:rsidTr="005F0BA2">
        <w:tc>
          <w:tcPr>
            <w:tcW w:w="0" w:type="auto"/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К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Критерий эффективности 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Культурная политика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Культурная среда</w:t>
            </w:r>
          </w:p>
        </w:tc>
        <w:tc>
          <w:tcPr>
            <w:tcW w:w="0" w:type="auto"/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У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Управление 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Управленческое решение 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Учреждения культуры</w:t>
            </w:r>
          </w:p>
        </w:tc>
      </w:tr>
      <w:tr w:rsidR="00B26B0A" w:rsidRPr="00EF6B2F" w:rsidTr="005F0BA2">
        <w:tc>
          <w:tcPr>
            <w:tcW w:w="0" w:type="auto"/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М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Маркетинг социально-культурных услуг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Маркетинговая политика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Массовая культура</w:t>
            </w:r>
          </w:p>
        </w:tc>
        <w:tc>
          <w:tcPr>
            <w:tcW w:w="0" w:type="auto"/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Ц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Цель 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Целеполагание</w:t>
            </w:r>
          </w:p>
        </w:tc>
      </w:tr>
      <w:tr w:rsidR="00B26B0A" w:rsidRPr="00EF6B2F" w:rsidTr="005F0BA2">
        <w:tc>
          <w:tcPr>
            <w:tcW w:w="0" w:type="auto"/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О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Объект управления </w:t>
            </w:r>
          </w:p>
        </w:tc>
        <w:tc>
          <w:tcPr>
            <w:tcW w:w="0" w:type="auto"/>
            <w:hideMark/>
          </w:tcPr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Э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Эффективное решение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Эффективное социальное управление</w:t>
            </w:r>
          </w:p>
          <w:p w:rsidR="00B26B0A" w:rsidRPr="00EF6B2F" w:rsidRDefault="00B26B0A" w:rsidP="00EF6B2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EF6B2F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Экономический потенциал культуры</w:t>
            </w:r>
          </w:p>
        </w:tc>
      </w:tr>
    </w:tbl>
    <w:p w:rsidR="00B26B0A" w:rsidRPr="00EF6B2F" w:rsidRDefault="00B26B0A" w:rsidP="00EF6B2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8A5A5F" w:rsidRPr="00EF6B2F" w:rsidRDefault="008A5A5F" w:rsidP="00EF6B2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8A5A5F" w:rsidRPr="00EF6B2F" w:rsidSect="005774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E2D3D"/>
    <w:multiLevelType w:val="multilevel"/>
    <w:tmpl w:val="8376B43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D982E48"/>
    <w:multiLevelType w:val="multilevel"/>
    <w:tmpl w:val="88360A6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16A55C3B"/>
    <w:multiLevelType w:val="multilevel"/>
    <w:tmpl w:val="3E6C35E2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4E5B455F"/>
    <w:multiLevelType w:val="multilevel"/>
    <w:tmpl w:val="3314D7FE"/>
    <w:lvl w:ilvl="0">
      <w:start w:val="1"/>
      <w:numFmt w:val="decimal"/>
      <w:lvlText w:val="%1."/>
      <w:lvlJc w:val="left"/>
      <w:pPr>
        <w:ind w:left="881" w:hanging="24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bCs/>
        <w:i w:val="0"/>
        <w:spacing w:val="-2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997" w:hanging="360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2755" w:hanging="360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3513" w:hanging="360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4271" w:hanging="360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5029" w:hanging="360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5786" w:hanging="360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6544" w:hanging="360"/>
      </w:pPr>
      <w:rPr>
        <w:lang w:val="ru-RU" w:eastAsia="ru-RU" w:bidi="ru-RU"/>
      </w:rPr>
    </w:lvl>
  </w:abstractNum>
  <w:abstractNum w:abstractNumId="4" w15:restartNumberingAfterBreak="0">
    <w:nsid w:val="52751BEF"/>
    <w:multiLevelType w:val="hybridMultilevel"/>
    <w:tmpl w:val="FAF4299E"/>
    <w:lvl w:ilvl="0" w:tplc="79BA5144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3F86A27"/>
    <w:multiLevelType w:val="hybridMultilevel"/>
    <w:tmpl w:val="6CDA892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972B56"/>
    <w:multiLevelType w:val="hybridMultilevel"/>
    <w:tmpl w:val="C5249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2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6ED4"/>
    <w:rsid w:val="0003095F"/>
    <w:rsid w:val="00051CD9"/>
    <w:rsid w:val="000D5550"/>
    <w:rsid w:val="00167E33"/>
    <w:rsid w:val="001A47B4"/>
    <w:rsid w:val="001B37DE"/>
    <w:rsid w:val="002511C4"/>
    <w:rsid w:val="003015B3"/>
    <w:rsid w:val="00330C08"/>
    <w:rsid w:val="003978D0"/>
    <w:rsid w:val="00462826"/>
    <w:rsid w:val="004861FA"/>
    <w:rsid w:val="0057742F"/>
    <w:rsid w:val="005A310B"/>
    <w:rsid w:val="005B6779"/>
    <w:rsid w:val="005C0F49"/>
    <w:rsid w:val="005E4209"/>
    <w:rsid w:val="005F0BA2"/>
    <w:rsid w:val="00780AF7"/>
    <w:rsid w:val="00793225"/>
    <w:rsid w:val="007B6B29"/>
    <w:rsid w:val="007E1306"/>
    <w:rsid w:val="008A5A5F"/>
    <w:rsid w:val="008B05FD"/>
    <w:rsid w:val="00964DF1"/>
    <w:rsid w:val="00971925"/>
    <w:rsid w:val="00983863"/>
    <w:rsid w:val="009C0CE2"/>
    <w:rsid w:val="00A65C8A"/>
    <w:rsid w:val="00A77269"/>
    <w:rsid w:val="00AF0EFB"/>
    <w:rsid w:val="00B26B0A"/>
    <w:rsid w:val="00B46ED4"/>
    <w:rsid w:val="00BB4CD7"/>
    <w:rsid w:val="00C05061"/>
    <w:rsid w:val="00C10292"/>
    <w:rsid w:val="00CE65A3"/>
    <w:rsid w:val="00D67FCD"/>
    <w:rsid w:val="00D96815"/>
    <w:rsid w:val="00DD3E32"/>
    <w:rsid w:val="00E054FF"/>
    <w:rsid w:val="00E532B3"/>
    <w:rsid w:val="00EF6B2F"/>
    <w:rsid w:val="00F90E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BBAB"/>
  <w15:docId w15:val="{C354655B-8EB1-4F7B-A562-B1D42327B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DF1"/>
  </w:style>
  <w:style w:type="paragraph" w:styleId="3">
    <w:name w:val="heading 3"/>
    <w:basedOn w:val="a"/>
    <w:link w:val="30"/>
    <w:uiPriority w:val="1"/>
    <w:semiHidden/>
    <w:unhideWhenUsed/>
    <w:qFormat/>
    <w:rsid w:val="00B26B0A"/>
    <w:pPr>
      <w:widowControl w:val="0"/>
      <w:autoSpaceDE w:val="0"/>
      <w:autoSpaceDN w:val="0"/>
      <w:spacing w:after="0" w:line="240" w:lineRule="auto"/>
      <w:ind w:left="881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4">
    <w:name w:val="heading 4"/>
    <w:basedOn w:val="a"/>
    <w:link w:val="40"/>
    <w:uiPriority w:val="1"/>
    <w:semiHidden/>
    <w:unhideWhenUsed/>
    <w:qFormat/>
    <w:rsid w:val="00B26B0A"/>
    <w:pPr>
      <w:widowControl w:val="0"/>
      <w:autoSpaceDE w:val="0"/>
      <w:autoSpaceDN w:val="0"/>
      <w:spacing w:after="0" w:line="240" w:lineRule="auto"/>
      <w:ind w:left="881"/>
      <w:outlineLvl w:val="3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semiHidden/>
    <w:rsid w:val="00B26B0A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40">
    <w:name w:val="Заголовок 4 Знак"/>
    <w:basedOn w:val="a0"/>
    <w:link w:val="4"/>
    <w:uiPriority w:val="1"/>
    <w:semiHidden/>
    <w:rsid w:val="00B26B0A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numbering" w:customStyle="1" w:styleId="1">
    <w:name w:val="Нет списка1"/>
    <w:next w:val="a2"/>
    <w:uiPriority w:val="99"/>
    <w:semiHidden/>
    <w:unhideWhenUsed/>
    <w:rsid w:val="00B26B0A"/>
  </w:style>
  <w:style w:type="character" w:styleId="a3">
    <w:name w:val="Hyperlink"/>
    <w:uiPriority w:val="99"/>
    <w:unhideWhenUsed/>
    <w:rsid w:val="00B26B0A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B26B0A"/>
    <w:rPr>
      <w:color w:val="954F72"/>
      <w:u w:val="single"/>
    </w:rPr>
  </w:style>
  <w:style w:type="paragraph" w:styleId="a4">
    <w:name w:val="Normal (Web)"/>
    <w:basedOn w:val="a"/>
    <w:uiPriority w:val="99"/>
    <w:semiHidden/>
    <w:unhideWhenUsed/>
    <w:rsid w:val="00B26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unhideWhenUsed/>
    <w:qFormat/>
    <w:rsid w:val="00B26B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B26B0A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B26B0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18"/>
      <w:szCs w:val="18"/>
      <w:lang w:eastAsia="ru-RU" w:bidi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B26B0A"/>
    <w:rPr>
      <w:rFonts w:ascii="Arial" w:eastAsia="Times New Roman" w:hAnsi="Arial" w:cs="Arial"/>
      <w:sz w:val="18"/>
      <w:szCs w:val="18"/>
      <w:lang w:eastAsia="ru-RU" w:bidi="ru-RU"/>
    </w:rPr>
  </w:style>
  <w:style w:type="paragraph" w:styleId="a9">
    <w:name w:val="List Paragraph"/>
    <w:basedOn w:val="a"/>
    <w:link w:val="aa"/>
    <w:uiPriority w:val="34"/>
    <w:qFormat/>
    <w:rsid w:val="00B26B0A"/>
    <w:pPr>
      <w:widowControl w:val="0"/>
      <w:autoSpaceDE w:val="0"/>
      <w:autoSpaceDN w:val="0"/>
      <w:spacing w:after="0" w:line="240" w:lineRule="auto"/>
      <w:ind w:left="881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B26B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11">
    <w:name w:val="Слабое выделение1"/>
    <w:basedOn w:val="a0"/>
    <w:uiPriority w:val="19"/>
    <w:qFormat/>
    <w:rsid w:val="00B26B0A"/>
    <w:rPr>
      <w:i/>
      <w:iCs/>
      <w:color w:val="404040"/>
    </w:rPr>
  </w:style>
  <w:style w:type="table" w:styleId="ab">
    <w:name w:val="Table Grid"/>
    <w:basedOn w:val="a1"/>
    <w:uiPriority w:val="39"/>
    <w:rsid w:val="00B26B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B26B0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FollowedHyperlink"/>
    <w:basedOn w:val="a0"/>
    <w:uiPriority w:val="99"/>
    <w:semiHidden/>
    <w:unhideWhenUsed/>
    <w:rsid w:val="00B26B0A"/>
    <w:rPr>
      <w:color w:val="954F72" w:themeColor="followedHyperlink"/>
      <w:u w:val="single"/>
    </w:rPr>
  </w:style>
  <w:style w:type="character" w:styleId="ad">
    <w:name w:val="Subtle Emphasis"/>
    <w:basedOn w:val="a0"/>
    <w:uiPriority w:val="19"/>
    <w:qFormat/>
    <w:rsid w:val="00B26B0A"/>
    <w:rPr>
      <w:i/>
      <w:iCs/>
      <w:color w:val="404040" w:themeColor="text1" w:themeTint="BF"/>
    </w:rPr>
  </w:style>
  <w:style w:type="character" w:customStyle="1" w:styleId="markedcontent">
    <w:name w:val="markedcontent"/>
    <w:basedOn w:val="a0"/>
    <w:rsid w:val="00AF0EFB"/>
  </w:style>
  <w:style w:type="character" w:customStyle="1" w:styleId="aa">
    <w:name w:val="Абзац списка Знак"/>
    <w:link w:val="a9"/>
    <w:uiPriority w:val="34"/>
    <w:locked/>
    <w:rsid w:val="00793225"/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621843" TargetMode="External"/><Relationship Id="rId13" Type="http://schemas.openxmlformats.org/officeDocument/2006/relationships/hyperlink" Target="https://e.rukulturi.ru/?ysclid=lscvqhxx7p86841013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u2020.kemgik.ru/course/view.php?id=4139" TargetMode="External"/><Relationship Id="rId12" Type="http://schemas.openxmlformats.org/officeDocument/2006/relationships/hyperlink" Target="https://culture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u.kemguki.ru/" TargetMode="External"/><Relationship Id="rId11" Type="http://schemas.openxmlformats.org/officeDocument/2006/relationships/hyperlink" Target="https://biblioclub.ru/index.php?page=book&amp;id=494876" TargetMode="External"/><Relationship Id="rId5" Type="http://schemas.openxmlformats.org/officeDocument/2006/relationships/hyperlink" Target="http://edu.kemguki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4957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60031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3800</Words>
  <Characters>21666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Палилей Александр Васильевич</dc:creator>
  <cp:keywords/>
  <dc:description/>
  <cp:lastModifiedBy>Сергеева</cp:lastModifiedBy>
  <cp:revision>15</cp:revision>
  <dcterms:created xsi:type="dcterms:W3CDTF">2024-03-03T09:13:00Z</dcterms:created>
  <dcterms:modified xsi:type="dcterms:W3CDTF">2024-09-25T05:05:00Z</dcterms:modified>
</cp:coreProperties>
</file>